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14CC" w14:textId="4758C277" w:rsidR="0007587A" w:rsidRPr="00112C02" w:rsidRDefault="004B6E3B" w:rsidP="0007587A">
      <w:pPr>
        <w:pStyle w:val="berschrift1"/>
        <w:spacing w:line="284" w:lineRule="exact"/>
        <w:rPr>
          <w:rFonts w:cs="Arial"/>
          <w:b/>
          <w:noProof/>
          <w:color w:val="000000" w:themeColor="text1"/>
          <w:spacing w:val="7"/>
          <w:sz w:val="21"/>
          <w:szCs w:val="21"/>
        </w:rPr>
      </w:pPr>
      <w:bookmarkStart w:id="0" w:name="OLE_LINK4"/>
      <w:r>
        <w:rPr>
          <w:rFonts w:cs="Arial"/>
          <w:b/>
          <w:noProof/>
          <w:color w:val="000000" w:themeColor="text1"/>
          <w:spacing w:val="7"/>
          <w:sz w:val="21"/>
          <w:szCs w:val="21"/>
        </w:rPr>
        <w:t>„</w:t>
      </w:r>
      <w:r w:rsidR="00322B27">
        <w:rPr>
          <w:rFonts w:cs="Arial"/>
          <w:b/>
          <w:noProof/>
          <w:color w:val="000000" w:themeColor="text1"/>
          <w:spacing w:val="7"/>
          <w:sz w:val="21"/>
          <w:szCs w:val="21"/>
        </w:rPr>
        <w:t>Welttag des Designs</w:t>
      </w:r>
      <w:r>
        <w:rPr>
          <w:rFonts w:cs="Arial"/>
          <w:b/>
          <w:noProof/>
          <w:color w:val="000000" w:themeColor="text1"/>
          <w:spacing w:val="7"/>
          <w:sz w:val="21"/>
          <w:szCs w:val="21"/>
        </w:rPr>
        <w:t>“</w:t>
      </w:r>
      <w:r w:rsidR="00322B27">
        <w:rPr>
          <w:rFonts w:cs="Arial"/>
          <w:b/>
          <w:noProof/>
          <w:color w:val="000000" w:themeColor="text1"/>
          <w:spacing w:val="7"/>
          <w:sz w:val="21"/>
          <w:szCs w:val="21"/>
        </w:rPr>
        <w:t xml:space="preserve"> am 27. April</w:t>
      </w:r>
    </w:p>
    <w:p w14:paraId="25A8CF7F" w14:textId="046D5AC1" w:rsidR="0007587A" w:rsidRPr="00112C02" w:rsidRDefault="009D56DE" w:rsidP="0007587A">
      <w:pPr>
        <w:pStyle w:val="berschrift7"/>
        <w:spacing w:line="290" w:lineRule="atLeast"/>
        <w:rPr>
          <w:rFonts w:ascii="Arial" w:hAnsi="Arial" w:cs="Arial"/>
          <w:b/>
          <w:noProof/>
          <w:color w:val="000000" w:themeColor="text1"/>
          <w:sz w:val="32"/>
          <w:szCs w:val="32"/>
        </w:rPr>
      </w:pPr>
      <w:r>
        <w:rPr>
          <w:rFonts w:ascii="Arial" w:hAnsi="Arial" w:cs="Arial"/>
          <w:b/>
          <w:noProof/>
          <w:color w:val="000000" w:themeColor="text1"/>
          <w:sz w:val="32"/>
          <w:szCs w:val="32"/>
        </w:rPr>
        <w:t>Weit m</w:t>
      </w:r>
      <w:r w:rsidR="002B1940">
        <w:rPr>
          <w:rFonts w:ascii="Arial" w:hAnsi="Arial" w:cs="Arial"/>
          <w:b/>
          <w:noProof/>
          <w:color w:val="000000" w:themeColor="text1"/>
          <w:sz w:val="32"/>
          <w:szCs w:val="32"/>
        </w:rPr>
        <w:t>ehr als nur</w:t>
      </w:r>
      <w:r w:rsidR="0020230F">
        <w:rPr>
          <w:rFonts w:ascii="Arial" w:hAnsi="Arial" w:cs="Arial"/>
          <w:b/>
          <w:noProof/>
          <w:color w:val="000000" w:themeColor="text1"/>
          <w:sz w:val="32"/>
          <w:szCs w:val="32"/>
        </w:rPr>
        <w:t xml:space="preserve"> „gute Form“</w:t>
      </w:r>
    </w:p>
    <w:bookmarkEnd w:id="0"/>
    <w:p w14:paraId="582CF880" w14:textId="77777777" w:rsidR="0007587A" w:rsidRPr="00112C02" w:rsidRDefault="0007587A" w:rsidP="0007587A">
      <w:pPr>
        <w:widowControl w:val="0"/>
        <w:spacing w:line="284" w:lineRule="exact"/>
        <w:rPr>
          <w:rFonts w:ascii="Arial" w:hAnsi="Arial" w:cs="Arial"/>
          <w:noProof/>
          <w:snapToGrid w:val="0"/>
          <w:sz w:val="21"/>
          <w:szCs w:val="21"/>
        </w:rPr>
      </w:pPr>
    </w:p>
    <w:p w14:paraId="1D7861D9" w14:textId="0F22F08C" w:rsidR="0020230F" w:rsidRPr="002E2C4B" w:rsidRDefault="0007587A" w:rsidP="001730F8">
      <w:pPr>
        <w:spacing w:line="284" w:lineRule="exact"/>
        <w:rPr>
          <w:rStyle w:val="A2"/>
          <w:rFonts w:ascii="Arial" w:hAnsi="Arial" w:cs="Arial"/>
          <w:color w:val="auto"/>
          <w:spacing w:val="7"/>
          <w:sz w:val="21"/>
          <w:szCs w:val="21"/>
        </w:rPr>
      </w:pPr>
      <w:r w:rsidRPr="00250A17">
        <w:rPr>
          <w:rFonts w:ascii="Arial" w:hAnsi="Arial" w:cs="Arial"/>
          <w:bCs/>
          <w:i/>
          <w:noProof/>
          <w:color w:val="000000"/>
          <w:spacing w:val="7"/>
          <w:sz w:val="21"/>
          <w:szCs w:val="21"/>
        </w:rPr>
        <w:t>Radevormwald</w:t>
      </w:r>
      <w:bookmarkStart w:id="1" w:name="OLE_LINK15"/>
      <w:r w:rsidRPr="00250A17">
        <w:rPr>
          <w:rFonts w:ascii="Arial" w:hAnsi="Arial" w:cs="Arial"/>
          <w:bCs/>
          <w:i/>
          <w:noProof/>
          <w:color w:val="000000"/>
          <w:spacing w:val="7"/>
          <w:sz w:val="21"/>
          <w:szCs w:val="21"/>
        </w:rPr>
        <w:t xml:space="preserve">, </w:t>
      </w:r>
      <w:bookmarkStart w:id="2" w:name="OLE_LINK14"/>
      <w:r w:rsidR="00322B27">
        <w:rPr>
          <w:rFonts w:ascii="Arial" w:hAnsi="Arial" w:cs="Arial"/>
          <w:bCs/>
          <w:i/>
          <w:noProof/>
          <w:color w:val="000000"/>
          <w:spacing w:val="7"/>
          <w:sz w:val="21"/>
          <w:szCs w:val="21"/>
        </w:rPr>
        <w:t>25</w:t>
      </w:r>
      <w:r w:rsidRPr="00250A17">
        <w:rPr>
          <w:rFonts w:ascii="Arial" w:hAnsi="Arial" w:cs="Arial"/>
          <w:bCs/>
          <w:i/>
          <w:noProof/>
          <w:color w:val="000000"/>
          <w:spacing w:val="7"/>
          <w:sz w:val="21"/>
          <w:szCs w:val="21"/>
        </w:rPr>
        <w:t xml:space="preserve">. </w:t>
      </w:r>
      <w:r w:rsidR="00322B27">
        <w:rPr>
          <w:rFonts w:ascii="Arial" w:hAnsi="Arial" w:cs="Arial"/>
          <w:bCs/>
          <w:i/>
          <w:noProof/>
          <w:color w:val="000000"/>
          <w:spacing w:val="7"/>
          <w:sz w:val="21"/>
          <w:szCs w:val="21"/>
        </w:rPr>
        <w:t>April</w:t>
      </w:r>
      <w:r w:rsidRPr="00250A17">
        <w:rPr>
          <w:rFonts w:ascii="Arial" w:hAnsi="Arial" w:cs="Arial"/>
          <w:bCs/>
          <w:i/>
          <w:noProof/>
          <w:color w:val="000000"/>
          <w:spacing w:val="7"/>
          <w:sz w:val="21"/>
          <w:szCs w:val="21"/>
        </w:rPr>
        <w:t xml:space="preserve"> 201</w:t>
      </w:r>
      <w:bookmarkStart w:id="3" w:name="OLE_LINK2"/>
      <w:r w:rsidRPr="00250A17">
        <w:rPr>
          <w:rFonts w:ascii="Arial" w:hAnsi="Arial" w:cs="Arial"/>
          <w:bCs/>
          <w:i/>
          <w:noProof/>
          <w:color w:val="000000"/>
          <w:spacing w:val="7"/>
          <w:sz w:val="21"/>
          <w:szCs w:val="21"/>
        </w:rPr>
        <w:t>8.</w:t>
      </w:r>
      <w:bookmarkStart w:id="4" w:name="OLE_LINK5"/>
      <w:r w:rsidRPr="00250A17">
        <w:rPr>
          <w:rStyle w:val="A2"/>
          <w:rFonts w:ascii="Arial" w:hAnsi="Arial" w:cs="Arial"/>
          <w:spacing w:val="7"/>
          <w:sz w:val="21"/>
          <w:szCs w:val="21"/>
        </w:rPr>
        <w:t xml:space="preserve"> </w:t>
      </w:r>
      <w:bookmarkStart w:id="5" w:name="OLE_LINK22"/>
      <w:bookmarkStart w:id="6" w:name="OLE_LINK23"/>
      <w:bookmarkStart w:id="7" w:name="OLE_LINK8"/>
      <w:bookmarkStart w:id="8" w:name="OLE_LINK26"/>
      <w:bookmarkStart w:id="9" w:name="OLE_LINK3"/>
      <w:bookmarkStart w:id="10" w:name="OLE_LINK13"/>
      <w:bookmarkStart w:id="11" w:name="OLE_LINK6"/>
      <w:bookmarkStart w:id="12" w:name="OLE_LINK7"/>
      <w:bookmarkStart w:id="13" w:name="OLE_LINK11"/>
      <w:r w:rsidR="0020230F">
        <w:rPr>
          <w:rStyle w:val="A2"/>
          <w:rFonts w:ascii="Arial" w:hAnsi="Arial" w:cs="Arial"/>
          <w:spacing w:val="7"/>
          <w:sz w:val="21"/>
          <w:szCs w:val="21"/>
        </w:rPr>
        <w:t xml:space="preserve">„Gutes Design ist </w:t>
      </w:r>
      <w:r w:rsidR="00702888">
        <w:rPr>
          <w:rStyle w:val="A2"/>
          <w:rFonts w:ascii="Arial" w:hAnsi="Arial" w:cs="Arial"/>
          <w:spacing w:val="7"/>
          <w:sz w:val="21"/>
          <w:szCs w:val="21"/>
        </w:rPr>
        <w:t xml:space="preserve">deutlich mehr als </w:t>
      </w:r>
      <w:r w:rsidR="00511B7F">
        <w:rPr>
          <w:rStyle w:val="A2"/>
          <w:rFonts w:ascii="Arial" w:hAnsi="Arial" w:cs="Arial"/>
          <w:spacing w:val="7"/>
          <w:sz w:val="21"/>
          <w:szCs w:val="21"/>
        </w:rPr>
        <w:t>die</w:t>
      </w:r>
      <w:r w:rsidR="00702888">
        <w:rPr>
          <w:rStyle w:val="A2"/>
          <w:rFonts w:ascii="Arial" w:hAnsi="Arial" w:cs="Arial"/>
          <w:spacing w:val="7"/>
          <w:sz w:val="21"/>
          <w:szCs w:val="21"/>
        </w:rPr>
        <w:t xml:space="preserve"> ästhetisch ansprechende Form</w:t>
      </w:r>
      <w:r w:rsidR="00511B7F">
        <w:rPr>
          <w:rStyle w:val="A2"/>
          <w:rFonts w:ascii="Arial" w:hAnsi="Arial" w:cs="Arial"/>
          <w:spacing w:val="7"/>
          <w:sz w:val="21"/>
          <w:szCs w:val="21"/>
        </w:rPr>
        <w:t xml:space="preserve"> eines Produkts</w:t>
      </w:r>
      <w:r w:rsidR="00702888">
        <w:rPr>
          <w:rStyle w:val="A2"/>
          <w:rFonts w:ascii="Arial" w:hAnsi="Arial" w:cs="Arial"/>
          <w:spacing w:val="7"/>
          <w:sz w:val="21"/>
          <w:szCs w:val="21"/>
        </w:rPr>
        <w:t xml:space="preserve">“, sagt Hans-Jörg Müller, Leiter des Bereichs „Produkt und Design“ bei der </w:t>
      </w:r>
      <w:proofErr w:type="spellStart"/>
      <w:r w:rsidR="00702888" w:rsidRPr="008D109A">
        <w:rPr>
          <w:rStyle w:val="A2"/>
          <w:rFonts w:ascii="Arial" w:hAnsi="Arial" w:cs="Arial"/>
          <w:spacing w:val="7"/>
          <w:sz w:val="21"/>
          <w:szCs w:val="21"/>
        </w:rPr>
        <w:t>Gira</w:t>
      </w:r>
      <w:proofErr w:type="spellEnd"/>
      <w:r w:rsidR="00702888" w:rsidRPr="008D109A">
        <w:rPr>
          <w:rStyle w:val="A2"/>
          <w:rFonts w:ascii="Arial" w:hAnsi="Arial" w:cs="Arial"/>
          <w:spacing w:val="7"/>
          <w:sz w:val="21"/>
          <w:szCs w:val="21"/>
        </w:rPr>
        <w:t xml:space="preserve"> </w:t>
      </w:r>
      <w:proofErr w:type="spellStart"/>
      <w:r w:rsidR="00702888" w:rsidRPr="008D109A">
        <w:rPr>
          <w:rStyle w:val="A2"/>
          <w:rFonts w:ascii="Arial" w:hAnsi="Arial" w:cs="Arial"/>
          <w:spacing w:val="7"/>
          <w:sz w:val="21"/>
          <w:szCs w:val="21"/>
        </w:rPr>
        <w:t>Giersiepen</w:t>
      </w:r>
      <w:proofErr w:type="spellEnd"/>
      <w:r w:rsidR="00702888" w:rsidRPr="008D109A">
        <w:rPr>
          <w:rStyle w:val="A2"/>
          <w:rFonts w:ascii="Arial" w:hAnsi="Arial" w:cs="Arial"/>
          <w:spacing w:val="7"/>
          <w:sz w:val="21"/>
          <w:szCs w:val="21"/>
        </w:rPr>
        <w:t xml:space="preserve"> GmbH &amp; Co. KG</w:t>
      </w:r>
      <w:r w:rsidR="00702888">
        <w:rPr>
          <w:rStyle w:val="A2"/>
          <w:rFonts w:ascii="Arial" w:hAnsi="Arial" w:cs="Arial"/>
          <w:spacing w:val="7"/>
          <w:sz w:val="21"/>
          <w:szCs w:val="21"/>
        </w:rPr>
        <w:t xml:space="preserve"> </w:t>
      </w:r>
      <w:r w:rsidR="00702888">
        <w:rPr>
          <w:rFonts w:ascii="Arial" w:hAnsi="Arial" w:cs="Arial"/>
          <w:spacing w:val="7"/>
          <w:sz w:val="21"/>
          <w:szCs w:val="21"/>
        </w:rPr>
        <w:t>(</w:t>
      </w:r>
      <w:hyperlink r:id="rId8" w:history="1">
        <w:r w:rsidR="00702888" w:rsidRPr="00944187">
          <w:rPr>
            <w:rStyle w:val="Hyperlink"/>
            <w:rFonts w:ascii="Arial" w:hAnsi="Arial" w:cs="Arial"/>
            <w:spacing w:val="7"/>
            <w:sz w:val="21"/>
            <w:szCs w:val="21"/>
          </w:rPr>
          <w:t>www.gira.de</w:t>
        </w:r>
      </w:hyperlink>
      <w:r w:rsidR="00702888">
        <w:rPr>
          <w:rFonts w:ascii="Arial" w:hAnsi="Arial" w:cs="Arial"/>
          <w:spacing w:val="7"/>
          <w:sz w:val="21"/>
          <w:szCs w:val="21"/>
        </w:rPr>
        <w:t xml:space="preserve">). „Gutes Design muss </w:t>
      </w:r>
      <w:r w:rsidR="001311DB">
        <w:rPr>
          <w:rFonts w:ascii="Arial" w:hAnsi="Arial" w:cs="Arial"/>
          <w:spacing w:val="7"/>
          <w:sz w:val="21"/>
          <w:szCs w:val="21"/>
        </w:rPr>
        <w:t>darüber hinaus</w:t>
      </w:r>
      <w:r w:rsidR="00702888">
        <w:rPr>
          <w:rFonts w:ascii="Arial" w:hAnsi="Arial" w:cs="Arial"/>
          <w:spacing w:val="7"/>
          <w:sz w:val="21"/>
          <w:szCs w:val="21"/>
        </w:rPr>
        <w:t xml:space="preserve"> ebenso im Gebrauch überzeugen: durch ein hohes Maß an Funktionalität, durch nutzerfreundlichen Bedienkomfort, durch hochwertige Verarbeitung und durch Langlebigkeit.</w:t>
      </w:r>
      <w:r w:rsidR="00DF1D10">
        <w:rPr>
          <w:rFonts w:ascii="Arial" w:hAnsi="Arial" w:cs="Arial"/>
          <w:spacing w:val="7"/>
          <w:sz w:val="21"/>
          <w:szCs w:val="21"/>
        </w:rPr>
        <w:t xml:space="preserve"> Diesem </w:t>
      </w:r>
      <w:r w:rsidR="00046CBC">
        <w:rPr>
          <w:rFonts w:ascii="Arial" w:hAnsi="Arial" w:cs="Arial"/>
          <w:spacing w:val="7"/>
          <w:sz w:val="21"/>
          <w:szCs w:val="21"/>
        </w:rPr>
        <w:t xml:space="preserve">umfassenden </w:t>
      </w:r>
      <w:r w:rsidR="00DF1D10">
        <w:rPr>
          <w:rFonts w:ascii="Arial" w:hAnsi="Arial" w:cs="Arial"/>
          <w:spacing w:val="7"/>
          <w:sz w:val="21"/>
          <w:szCs w:val="21"/>
        </w:rPr>
        <w:t xml:space="preserve">Ansatz </w:t>
      </w:r>
      <w:r w:rsidR="00B05B63">
        <w:rPr>
          <w:rFonts w:ascii="Arial" w:hAnsi="Arial" w:cs="Arial"/>
          <w:spacing w:val="7"/>
          <w:sz w:val="21"/>
          <w:szCs w:val="21"/>
        </w:rPr>
        <w:t>tragen</w:t>
      </w:r>
      <w:r w:rsidR="00DF1D10">
        <w:rPr>
          <w:rFonts w:ascii="Arial" w:hAnsi="Arial" w:cs="Arial"/>
          <w:spacing w:val="7"/>
          <w:sz w:val="21"/>
          <w:szCs w:val="21"/>
        </w:rPr>
        <w:t xml:space="preserve"> wir bei </w:t>
      </w:r>
      <w:proofErr w:type="spellStart"/>
      <w:r w:rsidR="00DF1D10">
        <w:rPr>
          <w:rFonts w:ascii="Arial" w:hAnsi="Arial" w:cs="Arial"/>
          <w:spacing w:val="7"/>
          <w:sz w:val="21"/>
          <w:szCs w:val="21"/>
        </w:rPr>
        <w:t>Gira</w:t>
      </w:r>
      <w:proofErr w:type="spellEnd"/>
      <w:r w:rsidR="00DF1D10">
        <w:rPr>
          <w:rFonts w:ascii="Arial" w:hAnsi="Arial" w:cs="Arial"/>
          <w:spacing w:val="7"/>
          <w:sz w:val="21"/>
          <w:szCs w:val="21"/>
        </w:rPr>
        <w:t xml:space="preserve"> </w:t>
      </w:r>
      <w:r w:rsidR="00B05B63">
        <w:rPr>
          <w:rFonts w:ascii="Arial" w:hAnsi="Arial" w:cs="Arial"/>
          <w:spacing w:val="7"/>
          <w:sz w:val="21"/>
          <w:szCs w:val="21"/>
        </w:rPr>
        <w:t>bei der Entwicklung unserer Produkte</w:t>
      </w:r>
      <w:r w:rsidR="00AF08C4">
        <w:rPr>
          <w:rFonts w:ascii="Arial" w:hAnsi="Arial" w:cs="Arial"/>
          <w:spacing w:val="7"/>
          <w:sz w:val="21"/>
          <w:szCs w:val="21"/>
        </w:rPr>
        <w:t xml:space="preserve"> seit langem Rechnung</w:t>
      </w:r>
      <w:r w:rsidR="00DF1D10">
        <w:rPr>
          <w:rFonts w:ascii="Arial" w:hAnsi="Arial" w:cs="Arial"/>
          <w:spacing w:val="7"/>
          <w:sz w:val="21"/>
          <w:szCs w:val="21"/>
        </w:rPr>
        <w:t>.</w:t>
      </w:r>
      <w:r w:rsidR="00702888">
        <w:rPr>
          <w:rFonts w:ascii="Arial" w:hAnsi="Arial" w:cs="Arial"/>
          <w:spacing w:val="7"/>
          <w:sz w:val="21"/>
          <w:szCs w:val="21"/>
        </w:rPr>
        <w:t>“</w:t>
      </w:r>
      <w:r w:rsidR="00724851">
        <w:rPr>
          <w:rFonts w:ascii="Arial" w:hAnsi="Arial" w:cs="Arial"/>
          <w:spacing w:val="7"/>
          <w:sz w:val="21"/>
          <w:szCs w:val="21"/>
        </w:rPr>
        <w:t xml:space="preserve"> </w:t>
      </w:r>
      <w:r w:rsidR="003F1DFD">
        <w:rPr>
          <w:rFonts w:ascii="Arial" w:hAnsi="Arial" w:cs="Arial"/>
          <w:spacing w:val="7"/>
          <w:sz w:val="21"/>
          <w:szCs w:val="21"/>
        </w:rPr>
        <w:t xml:space="preserve">Für solch ein breites Verständnis von guter Gestaltung </w:t>
      </w:r>
      <w:r w:rsidR="00923E1D">
        <w:rPr>
          <w:rFonts w:ascii="Arial" w:hAnsi="Arial" w:cs="Arial"/>
          <w:spacing w:val="7"/>
          <w:sz w:val="21"/>
          <w:szCs w:val="21"/>
        </w:rPr>
        <w:t>in der Öffentlichkeit ein Bewusstsein zu schaff</w:t>
      </w:r>
      <w:r w:rsidR="003F1DFD">
        <w:rPr>
          <w:rFonts w:ascii="Arial" w:hAnsi="Arial" w:cs="Arial"/>
          <w:spacing w:val="7"/>
          <w:sz w:val="21"/>
          <w:szCs w:val="21"/>
        </w:rPr>
        <w:t xml:space="preserve">en, ist auch Ziel des „Welttags des Designs“. 2006 </w:t>
      </w:r>
      <w:r w:rsidR="00D64EF9">
        <w:rPr>
          <w:rFonts w:ascii="Arial" w:hAnsi="Arial" w:cs="Arial"/>
          <w:spacing w:val="7"/>
          <w:sz w:val="21"/>
          <w:szCs w:val="21"/>
        </w:rPr>
        <w:t>hat ihn die</w:t>
      </w:r>
      <w:r w:rsidR="003F1DFD">
        <w:rPr>
          <w:rFonts w:ascii="Arial" w:hAnsi="Arial" w:cs="Arial"/>
          <w:spacing w:val="7"/>
          <w:sz w:val="21"/>
          <w:szCs w:val="21"/>
        </w:rPr>
        <w:t xml:space="preserve"> Berufsver</w:t>
      </w:r>
      <w:r w:rsidR="00DA539B">
        <w:rPr>
          <w:rFonts w:ascii="Arial" w:hAnsi="Arial" w:cs="Arial"/>
          <w:spacing w:val="7"/>
          <w:sz w:val="21"/>
          <w:szCs w:val="21"/>
        </w:rPr>
        <w:t>einigung</w:t>
      </w:r>
      <w:r w:rsidR="003F1DFD">
        <w:rPr>
          <w:rFonts w:ascii="Arial" w:hAnsi="Arial" w:cs="Arial"/>
          <w:spacing w:val="7"/>
          <w:sz w:val="21"/>
          <w:szCs w:val="21"/>
        </w:rPr>
        <w:t xml:space="preserve"> </w:t>
      </w:r>
      <w:r w:rsidR="00DA539B">
        <w:rPr>
          <w:rFonts w:ascii="Arial" w:hAnsi="Arial" w:cs="Arial"/>
          <w:spacing w:val="7"/>
          <w:sz w:val="21"/>
          <w:szCs w:val="21"/>
        </w:rPr>
        <w:t>amerikanischer</w:t>
      </w:r>
      <w:r w:rsidR="003F1DFD">
        <w:rPr>
          <w:rFonts w:ascii="Arial" w:hAnsi="Arial" w:cs="Arial"/>
          <w:spacing w:val="7"/>
          <w:sz w:val="21"/>
          <w:szCs w:val="21"/>
        </w:rPr>
        <w:t xml:space="preserve"> Design</w:t>
      </w:r>
      <w:r w:rsidR="00DA539B">
        <w:rPr>
          <w:rFonts w:ascii="Arial" w:hAnsi="Arial" w:cs="Arial"/>
          <w:spacing w:val="7"/>
          <w:sz w:val="21"/>
          <w:szCs w:val="21"/>
        </w:rPr>
        <w:t>er</w:t>
      </w:r>
      <w:r w:rsidR="003F1DFD">
        <w:rPr>
          <w:rFonts w:ascii="Arial" w:hAnsi="Arial" w:cs="Arial"/>
          <w:spacing w:val="7"/>
          <w:sz w:val="21"/>
          <w:szCs w:val="21"/>
        </w:rPr>
        <w:t xml:space="preserve"> AIGA mit Sitz in New York</w:t>
      </w:r>
      <w:r w:rsidR="0027523F">
        <w:rPr>
          <w:rFonts w:ascii="Arial" w:hAnsi="Arial" w:cs="Arial"/>
          <w:spacing w:val="7"/>
          <w:sz w:val="21"/>
          <w:szCs w:val="21"/>
        </w:rPr>
        <w:t xml:space="preserve"> ins Leben gerufen</w:t>
      </w:r>
      <w:r w:rsidR="00D64EF9">
        <w:rPr>
          <w:rFonts w:ascii="Arial" w:hAnsi="Arial" w:cs="Arial"/>
          <w:spacing w:val="7"/>
          <w:sz w:val="21"/>
          <w:szCs w:val="21"/>
        </w:rPr>
        <w:t>. Seither</w:t>
      </w:r>
      <w:r w:rsidR="003F1DFD">
        <w:rPr>
          <w:rFonts w:ascii="Arial" w:hAnsi="Arial" w:cs="Arial"/>
          <w:spacing w:val="7"/>
          <w:sz w:val="21"/>
          <w:szCs w:val="21"/>
        </w:rPr>
        <w:t xml:space="preserve"> </w:t>
      </w:r>
      <w:r w:rsidR="001311DB">
        <w:rPr>
          <w:rFonts w:ascii="Arial" w:hAnsi="Arial" w:cs="Arial"/>
          <w:spacing w:val="7"/>
          <w:sz w:val="21"/>
          <w:szCs w:val="21"/>
        </w:rPr>
        <w:t>wird</w:t>
      </w:r>
      <w:r w:rsidR="003F1DFD">
        <w:rPr>
          <w:rFonts w:ascii="Arial" w:hAnsi="Arial" w:cs="Arial"/>
          <w:spacing w:val="7"/>
          <w:sz w:val="21"/>
          <w:szCs w:val="21"/>
        </w:rPr>
        <w:t xml:space="preserve"> alljährlich am 27. April </w:t>
      </w:r>
      <w:r w:rsidR="00E33681">
        <w:rPr>
          <w:rFonts w:ascii="Arial" w:hAnsi="Arial" w:cs="Arial"/>
          <w:spacing w:val="7"/>
          <w:sz w:val="21"/>
          <w:szCs w:val="21"/>
        </w:rPr>
        <w:t xml:space="preserve">in zahlreichen Ländern </w:t>
      </w:r>
      <w:r w:rsidR="00DA539B">
        <w:rPr>
          <w:rFonts w:ascii="Arial" w:hAnsi="Arial" w:cs="Arial"/>
          <w:spacing w:val="7"/>
          <w:sz w:val="21"/>
          <w:szCs w:val="21"/>
        </w:rPr>
        <w:t xml:space="preserve">rund um den Globus </w:t>
      </w:r>
      <w:r w:rsidR="001311DB">
        <w:rPr>
          <w:rFonts w:ascii="Arial" w:hAnsi="Arial" w:cs="Arial"/>
          <w:spacing w:val="7"/>
          <w:sz w:val="21"/>
          <w:szCs w:val="21"/>
        </w:rPr>
        <w:t>die Arbeit von Gestaltern gewürdigt, die</w:t>
      </w:r>
      <w:r w:rsidR="00E33681">
        <w:rPr>
          <w:rFonts w:ascii="Arial" w:hAnsi="Arial" w:cs="Arial"/>
          <w:spacing w:val="7"/>
          <w:sz w:val="21"/>
          <w:szCs w:val="21"/>
        </w:rPr>
        <w:t xml:space="preserve"> </w:t>
      </w:r>
      <w:r w:rsidR="0027523F">
        <w:rPr>
          <w:rFonts w:ascii="Arial" w:hAnsi="Arial" w:cs="Arial"/>
          <w:spacing w:val="7"/>
          <w:sz w:val="21"/>
          <w:szCs w:val="21"/>
        </w:rPr>
        <w:t>– so die Initiatoren – Innovation, Kunst und Handwerk in sich vereine</w:t>
      </w:r>
      <w:r w:rsidR="00E33681">
        <w:rPr>
          <w:rFonts w:ascii="Arial" w:hAnsi="Arial" w:cs="Arial"/>
          <w:spacing w:val="7"/>
          <w:sz w:val="21"/>
          <w:szCs w:val="21"/>
        </w:rPr>
        <w:t>.</w:t>
      </w:r>
      <w:r w:rsidR="00A53844">
        <w:rPr>
          <w:rFonts w:ascii="Arial" w:hAnsi="Arial" w:cs="Arial"/>
          <w:spacing w:val="7"/>
          <w:sz w:val="21"/>
          <w:szCs w:val="21"/>
        </w:rPr>
        <w:t xml:space="preserve"> „Und deren Ergebnisse uns </w:t>
      </w:r>
      <w:r w:rsidR="00A61F90">
        <w:rPr>
          <w:rFonts w:ascii="Arial" w:hAnsi="Arial" w:cs="Arial"/>
          <w:spacing w:val="7"/>
          <w:sz w:val="21"/>
          <w:szCs w:val="21"/>
        </w:rPr>
        <w:t>nahezu überall im Alltag begegnen</w:t>
      </w:r>
      <w:r w:rsidR="003044C2">
        <w:rPr>
          <w:rFonts w:ascii="Arial" w:hAnsi="Arial" w:cs="Arial"/>
          <w:spacing w:val="7"/>
          <w:sz w:val="21"/>
          <w:szCs w:val="21"/>
        </w:rPr>
        <w:t xml:space="preserve"> </w:t>
      </w:r>
      <w:r w:rsidR="0027523F">
        <w:rPr>
          <w:rFonts w:ascii="Arial" w:hAnsi="Arial" w:cs="Arial"/>
          <w:spacing w:val="7"/>
          <w:sz w:val="21"/>
          <w:szCs w:val="21"/>
        </w:rPr>
        <w:t>und uns nützliche Dienste erbringen</w:t>
      </w:r>
      <w:r w:rsidR="00A61F90">
        <w:rPr>
          <w:rFonts w:ascii="Arial" w:hAnsi="Arial" w:cs="Arial"/>
          <w:spacing w:val="7"/>
          <w:sz w:val="21"/>
          <w:szCs w:val="21"/>
        </w:rPr>
        <w:t>: vom Schalter</w:t>
      </w:r>
      <w:r w:rsidR="0027523F">
        <w:rPr>
          <w:rFonts w:ascii="Arial" w:hAnsi="Arial" w:cs="Arial"/>
          <w:spacing w:val="7"/>
          <w:sz w:val="21"/>
          <w:szCs w:val="21"/>
        </w:rPr>
        <w:t>, mit dem wir morgens das Licht zu Hause anschalten, über das Auto oder den Bus, mit de</w:t>
      </w:r>
      <w:r w:rsidR="00D64EF9">
        <w:rPr>
          <w:rFonts w:ascii="Arial" w:hAnsi="Arial" w:cs="Arial"/>
          <w:spacing w:val="7"/>
          <w:sz w:val="21"/>
          <w:szCs w:val="21"/>
        </w:rPr>
        <w:t>m</w:t>
      </w:r>
      <w:r w:rsidR="0027523F">
        <w:rPr>
          <w:rFonts w:ascii="Arial" w:hAnsi="Arial" w:cs="Arial"/>
          <w:spacing w:val="7"/>
          <w:sz w:val="21"/>
          <w:szCs w:val="21"/>
        </w:rPr>
        <w:t xml:space="preserve"> wir zur Arbeit fahren, bis hin zum Smartphone, über das wir kommunizieren</w:t>
      </w:r>
      <w:r w:rsidR="002D3814">
        <w:rPr>
          <w:rFonts w:ascii="Arial" w:hAnsi="Arial" w:cs="Arial"/>
          <w:spacing w:val="7"/>
          <w:sz w:val="21"/>
          <w:szCs w:val="21"/>
        </w:rPr>
        <w:t>, einkaufen und Hotels buchen, Musik hören</w:t>
      </w:r>
      <w:r w:rsidR="003F1DFD">
        <w:rPr>
          <w:rFonts w:ascii="Arial" w:hAnsi="Arial" w:cs="Arial"/>
          <w:spacing w:val="7"/>
          <w:sz w:val="21"/>
          <w:szCs w:val="21"/>
        </w:rPr>
        <w:t xml:space="preserve"> </w:t>
      </w:r>
      <w:r w:rsidR="0027523F">
        <w:rPr>
          <w:rFonts w:ascii="Arial" w:hAnsi="Arial" w:cs="Arial"/>
          <w:spacing w:val="7"/>
          <w:sz w:val="21"/>
          <w:szCs w:val="21"/>
        </w:rPr>
        <w:t>oder unsere Haustechnik digital steuern“, ergänz</w:t>
      </w:r>
      <w:r w:rsidR="002D3814">
        <w:rPr>
          <w:rFonts w:ascii="Arial" w:hAnsi="Arial" w:cs="Arial"/>
          <w:spacing w:val="7"/>
          <w:sz w:val="21"/>
          <w:szCs w:val="21"/>
        </w:rPr>
        <w:t>t</w:t>
      </w:r>
      <w:r w:rsidR="0027523F">
        <w:rPr>
          <w:rFonts w:ascii="Arial" w:hAnsi="Arial" w:cs="Arial"/>
          <w:spacing w:val="7"/>
          <w:sz w:val="21"/>
          <w:szCs w:val="21"/>
        </w:rPr>
        <w:t xml:space="preserve"> Hans-Jörg Müller.</w:t>
      </w:r>
      <w:r w:rsidR="002D3814">
        <w:rPr>
          <w:rFonts w:ascii="Arial" w:hAnsi="Arial" w:cs="Arial"/>
          <w:spacing w:val="7"/>
          <w:sz w:val="21"/>
          <w:szCs w:val="21"/>
        </w:rPr>
        <w:t xml:space="preserve"> „Kurz: Design </w:t>
      </w:r>
      <w:r w:rsidR="00AF08C4">
        <w:rPr>
          <w:rFonts w:ascii="Arial" w:hAnsi="Arial" w:cs="Arial"/>
          <w:spacing w:val="7"/>
          <w:sz w:val="21"/>
          <w:szCs w:val="21"/>
        </w:rPr>
        <w:t xml:space="preserve">ist heutzutage </w:t>
      </w:r>
      <w:r w:rsidR="00C82197">
        <w:rPr>
          <w:rFonts w:ascii="Arial" w:hAnsi="Arial" w:cs="Arial"/>
          <w:spacing w:val="7"/>
          <w:sz w:val="21"/>
          <w:szCs w:val="21"/>
        </w:rPr>
        <w:t xml:space="preserve">rund um den Globus </w:t>
      </w:r>
      <w:r w:rsidR="00AF08C4">
        <w:rPr>
          <w:rFonts w:ascii="Arial" w:hAnsi="Arial" w:cs="Arial"/>
          <w:spacing w:val="7"/>
          <w:sz w:val="21"/>
          <w:szCs w:val="21"/>
        </w:rPr>
        <w:t xml:space="preserve">ein fester Bestandteil unseres Lebens und </w:t>
      </w:r>
      <w:r w:rsidR="00D64EF9">
        <w:rPr>
          <w:rFonts w:ascii="Arial" w:hAnsi="Arial" w:cs="Arial"/>
          <w:spacing w:val="7"/>
          <w:sz w:val="21"/>
          <w:szCs w:val="21"/>
        </w:rPr>
        <w:t>unserer Kultur.“ Nicht von ungefähr ist für</w:t>
      </w:r>
      <w:r w:rsidR="00AF08C4">
        <w:rPr>
          <w:rFonts w:ascii="Arial" w:hAnsi="Arial" w:cs="Arial"/>
          <w:spacing w:val="7"/>
          <w:sz w:val="21"/>
          <w:szCs w:val="21"/>
        </w:rPr>
        <w:t xml:space="preserve"> </w:t>
      </w:r>
      <w:proofErr w:type="spellStart"/>
      <w:r w:rsidR="00AF08C4">
        <w:rPr>
          <w:rFonts w:ascii="Arial" w:hAnsi="Arial" w:cs="Arial"/>
          <w:spacing w:val="7"/>
          <w:sz w:val="21"/>
          <w:szCs w:val="21"/>
        </w:rPr>
        <w:t>Gira</w:t>
      </w:r>
      <w:proofErr w:type="spellEnd"/>
      <w:r w:rsidR="00AF08C4">
        <w:rPr>
          <w:rFonts w:ascii="Arial" w:hAnsi="Arial" w:cs="Arial"/>
          <w:spacing w:val="7"/>
          <w:sz w:val="21"/>
          <w:szCs w:val="21"/>
        </w:rPr>
        <w:t xml:space="preserve"> </w:t>
      </w:r>
      <w:r w:rsidR="002E2C4B">
        <w:rPr>
          <w:rFonts w:ascii="Arial" w:hAnsi="Arial" w:cs="Arial"/>
          <w:spacing w:val="7"/>
          <w:sz w:val="21"/>
          <w:szCs w:val="21"/>
        </w:rPr>
        <w:t>die gelungene Gestaltung</w:t>
      </w:r>
      <w:r w:rsidR="00D64EF9">
        <w:rPr>
          <w:rFonts w:ascii="Arial" w:hAnsi="Arial" w:cs="Arial"/>
          <w:spacing w:val="7"/>
          <w:sz w:val="21"/>
          <w:szCs w:val="21"/>
        </w:rPr>
        <w:t xml:space="preserve"> </w:t>
      </w:r>
      <w:r w:rsidR="00511B7F">
        <w:rPr>
          <w:rFonts w:ascii="Arial" w:hAnsi="Arial" w:cs="Arial"/>
          <w:spacing w:val="7"/>
          <w:sz w:val="21"/>
          <w:szCs w:val="21"/>
        </w:rPr>
        <w:t xml:space="preserve">einer der zentralen </w:t>
      </w:r>
      <w:r w:rsidR="00C82197">
        <w:rPr>
          <w:rFonts w:ascii="Arial" w:hAnsi="Arial" w:cs="Arial"/>
          <w:spacing w:val="7"/>
          <w:sz w:val="21"/>
          <w:szCs w:val="21"/>
        </w:rPr>
        <w:t>F</w:t>
      </w:r>
      <w:r w:rsidR="00511B7F">
        <w:rPr>
          <w:rFonts w:ascii="Arial" w:hAnsi="Arial" w:cs="Arial"/>
          <w:spacing w:val="7"/>
          <w:sz w:val="21"/>
          <w:szCs w:val="21"/>
        </w:rPr>
        <w:t>aktoren, um im internationalen Wettbewerb zu bestehen.</w:t>
      </w:r>
    </w:p>
    <w:p w14:paraId="16DC9C7F" w14:textId="77777777" w:rsidR="0020230F" w:rsidRDefault="0020230F" w:rsidP="001730F8">
      <w:pPr>
        <w:spacing w:line="284" w:lineRule="exact"/>
        <w:rPr>
          <w:rStyle w:val="A2"/>
          <w:rFonts w:ascii="Arial" w:hAnsi="Arial" w:cs="Arial"/>
          <w:spacing w:val="7"/>
          <w:sz w:val="21"/>
          <w:szCs w:val="21"/>
        </w:rPr>
      </w:pPr>
    </w:p>
    <w:p w14:paraId="2A0EE21D" w14:textId="6789017A" w:rsidR="001215E2" w:rsidRPr="001215E2" w:rsidRDefault="00BB3A38" w:rsidP="001730F8">
      <w:pPr>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 xml:space="preserve">Neue Auszeichnungen für </w:t>
      </w:r>
      <w:proofErr w:type="spellStart"/>
      <w:r>
        <w:rPr>
          <w:rStyle w:val="A2"/>
          <w:rFonts w:ascii="Arial" w:hAnsi="Arial" w:cs="Arial"/>
          <w:spacing w:val="7"/>
          <w:sz w:val="21"/>
          <w:szCs w:val="21"/>
          <w:u w:val="single"/>
        </w:rPr>
        <w:t>Gira</w:t>
      </w:r>
      <w:proofErr w:type="spellEnd"/>
      <w:r>
        <w:rPr>
          <w:rStyle w:val="A2"/>
          <w:rFonts w:ascii="Arial" w:hAnsi="Arial" w:cs="Arial"/>
          <w:spacing w:val="7"/>
          <w:sz w:val="21"/>
          <w:szCs w:val="21"/>
          <w:u w:val="single"/>
        </w:rPr>
        <w:t xml:space="preserve"> Produkte</w:t>
      </w:r>
    </w:p>
    <w:p w14:paraId="55E5EB55" w14:textId="17533B7E" w:rsidR="00F45F91" w:rsidRPr="007A1C90" w:rsidRDefault="00C82197" w:rsidP="007B53C5">
      <w:pPr>
        <w:spacing w:line="284" w:lineRule="exact"/>
        <w:rPr>
          <w:rFonts w:ascii="Arial" w:hAnsi="Arial"/>
          <w:spacing w:val="7"/>
          <w:sz w:val="21"/>
          <w:szCs w:val="22"/>
        </w:rPr>
      </w:pPr>
      <w:r w:rsidRPr="007A1C90">
        <w:rPr>
          <w:rFonts w:ascii="Arial" w:hAnsi="Arial" w:cs="Arial"/>
          <w:spacing w:val="7"/>
          <w:sz w:val="21"/>
          <w:szCs w:val="21"/>
        </w:rPr>
        <w:t xml:space="preserve">Dass „gutes Design“ ein wesentlicher Teil des </w:t>
      </w:r>
      <w:proofErr w:type="spellStart"/>
      <w:r w:rsidR="00DF363F" w:rsidRPr="007A1C90">
        <w:rPr>
          <w:rFonts w:ascii="Arial" w:hAnsi="Arial" w:cs="Arial"/>
          <w:spacing w:val="7"/>
          <w:sz w:val="21"/>
          <w:szCs w:val="21"/>
        </w:rPr>
        <w:t>Gira</w:t>
      </w:r>
      <w:proofErr w:type="spellEnd"/>
      <w:r w:rsidR="00DF363F" w:rsidRPr="007A1C90">
        <w:rPr>
          <w:rFonts w:ascii="Arial" w:hAnsi="Arial" w:cs="Arial"/>
          <w:spacing w:val="7"/>
          <w:sz w:val="21"/>
          <w:szCs w:val="21"/>
        </w:rPr>
        <w:t xml:space="preserve"> </w:t>
      </w:r>
      <w:r w:rsidRPr="007A1C90">
        <w:rPr>
          <w:rFonts w:ascii="Arial" w:hAnsi="Arial" w:cs="Arial"/>
          <w:spacing w:val="7"/>
          <w:sz w:val="21"/>
          <w:szCs w:val="21"/>
        </w:rPr>
        <w:t xml:space="preserve">Qualitätsversprechens ist, bestätigen auch </w:t>
      </w:r>
      <w:r w:rsidR="007B53C5" w:rsidRPr="007A1C90">
        <w:rPr>
          <w:rFonts w:ascii="Arial" w:hAnsi="Arial" w:cs="Arial"/>
          <w:spacing w:val="7"/>
          <w:sz w:val="21"/>
          <w:szCs w:val="21"/>
        </w:rPr>
        <w:t>die zahlreichen</w:t>
      </w:r>
      <w:r w:rsidR="00DF363F" w:rsidRPr="007A1C90">
        <w:rPr>
          <w:rFonts w:ascii="Arial" w:hAnsi="Arial" w:cs="Arial"/>
          <w:spacing w:val="7"/>
          <w:sz w:val="21"/>
          <w:szCs w:val="21"/>
        </w:rPr>
        <w:t xml:space="preserve"> </w:t>
      </w:r>
      <w:r w:rsidR="00DF363F" w:rsidRPr="007A1C90">
        <w:rPr>
          <w:rStyle w:val="A2"/>
          <w:rFonts w:ascii="Arial" w:hAnsi="Arial" w:cs="Arial"/>
          <w:spacing w:val="7"/>
          <w:sz w:val="21"/>
          <w:szCs w:val="21"/>
        </w:rPr>
        <w:t>Auszeichnungen</w:t>
      </w:r>
      <w:r w:rsidR="007B53C5" w:rsidRPr="007A1C90">
        <w:rPr>
          <w:rStyle w:val="A2"/>
          <w:rFonts w:ascii="Arial" w:hAnsi="Arial" w:cs="Arial"/>
          <w:spacing w:val="7"/>
          <w:sz w:val="21"/>
          <w:szCs w:val="21"/>
        </w:rPr>
        <w:t xml:space="preserve"> für Produkte und Lösungen </w:t>
      </w:r>
      <w:r w:rsidR="007B53C5" w:rsidRPr="007A1C90">
        <w:rPr>
          <w:rFonts w:ascii="Arial" w:hAnsi="Arial" w:cs="Arial"/>
          <w:spacing w:val="7"/>
          <w:sz w:val="21"/>
          <w:szCs w:val="21"/>
        </w:rPr>
        <w:t>des</w:t>
      </w:r>
      <w:r w:rsidR="00DF363F" w:rsidRPr="007A1C90">
        <w:rPr>
          <w:rFonts w:ascii="Arial" w:hAnsi="Arial" w:cs="Arial"/>
          <w:spacing w:val="7"/>
          <w:sz w:val="21"/>
          <w:szCs w:val="21"/>
        </w:rPr>
        <w:t xml:space="preserve"> </w:t>
      </w:r>
      <w:r w:rsidR="007B53C5" w:rsidRPr="007A1C90">
        <w:rPr>
          <w:rFonts w:ascii="Arial" w:hAnsi="Arial" w:cs="Arial"/>
          <w:spacing w:val="7"/>
          <w:sz w:val="21"/>
          <w:szCs w:val="21"/>
        </w:rPr>
        <w:lastRenderedPageBreak/>
        <w:t>Technologieunternehmens aus dem Bergischen Land</w:t>
      </w:r>
      <w:r w:rsidR="00DF363F" w:rsidRPr="007A1C90">
        <w:rPr>
          <w:rFonts w:ascii="Arial" w:hAnsi="Arial" w:cs="Arial"/>
          <w:spacing w:val="7"/>
          <w:sz w:val="21"/>
          <w:szCs w:val="21"/>
        </w:rPr>
        <w:t>.</w:t>
      </w:r>
      <w:r w:rsidR="007B53C5" w:rsidRPr="007A1C90">
        <w:rPr>
          <w:rFonts w:ascii="Arial" w:hAnsi="Arial" w:cs="Arial"/>
          <w:spacing w:val="7"/>
          <w:sz w:val="21"/>
          <w:szCs w:val="21"/>
        </w:rPr>
        <w:t xml:space="preserve"> </w:t>
      </w:r>
      <w:r w:rsidR="00DF363F" w:rsidRPr="007A1C90">
        <w:rPr>
          <w:rFonts w:ascii="Arial" w:hAnsi="Arial" w:cs="Arial"/>
          <w:spacing w:val="7"/>
          <w:sz w:val="21"/>
          <w:szCs w:val="21"/>
        </w:rPr>
        <w:t xml:space="preserve">Gerade </w:t>
      </w:r>
      <w:r w:rsidR="00F45F91" w:rsidRPr="007A1C90">
        <w:rPr>
          <w:rFonts w:ascii="Arial" w:hAnsi="Arial" w:cs="Arial"/>
          <w:spacing w:val="7"/>
          <w:sz w:val="21"/>
          <w:szCs w:val="21"/>
        </w:rPr>
        <w:t>erst hat der Spezialist für Gebäudesystemtechnik aus Radevormwald zwei der renommierten „</w:t>
      </w:r>
      <w:proofErr w:type="spellStart"/>
      <w:r w:rsidR="00F45F91" w:rsidRPr="007A1C90">
        <w:rPr>
          <w:rFonts w:ascii="Arial" w:hAnsi="Arial" w:cs="Arial"/>
          <w:spacing w:val="7"/>
          <w:sz w:val="21"/>
          <w:szCs w:val="21"/>
        </w:rPr>
        <w:t>iF</w:t>
      </w:r>
      <w:proofErr w:type="spellEnd"/>
      <w:r w:rsidR="00F45F91" w:rsidRPr="007A1C90">
        <w:rPr>
          <w:rFonts w:ascii="Arial" w:hAnsi="Arial" w:cs="Arial"/>
          <w:spacing w:val="7"/>
          <w:sz w:val="21"/>
          <w:szCs w:val="21"/>
        </w:rPr>
        <w:t xml:space="preserve"> Design Awards“ bekommen, den das „International Forum Design“ seit 1953 vergibt. Prämiert hat die 63-köpfige, international besetzte Expertenjury das Schalterprogramm „</w:t>
      </w:r>
      <w:proofErr w:type="spellStart"/>
      <w:r w:rsidR="00F45F91" w:rsidRPr="007A1C90">
        <w:rPr>
          <w:rFonts w:ascii="Arial" w:hAnsi="Arial" w:cs="Arial"/>
          <w:spacing w:val="7"/>
          <w:sz w:val="21"/>
          <w:szCs w:val="21"/>
        </w:rPr>
        <w:t>Gira</w:t>
      </w:r>
      <w:proofErr w:type="spellEnd"/>
      <w:r w:rsidR="00F45F91" w:rsidRPr="007A1C90">
        <w:rPr>
          <w:rFonts w:ascii="Arial" w:hAnsi="Arial" w:cs="Arial"/>
          <w:spacing w:val="7"/>
          <w:sz w:val="21"/>
          <w:szCs w:val="21"/>
        </w:rPr>
        <w:t xml:space="preserve"> E2“ für flachen Einbau und die Türkommunikationsanlage „</w:t>
      </w:r>
      <w:proofErr w:type="spellStart"/>
      <w:r w:rsidR="00F45F91" w:rsidRPr="007A1C90">
        <w:rPr>
          <w:rFonts w:ascii="Arial" w:hAnsi="Arial" w:cs="Arial"/>
          <w:spacing w:val="7"/>
          <w:sz w:val="21"/>
          <w:szCs w:val="21"/>
        </w:rPr>
        <w:t>Gira</w:t>
      </w:r>
      <w:proofErr w:type="spellEnd"/>
      <w:r w:rsidR="00F45F91" w:rsidRPr="007A1C90">
        <w:rPr>
          <w:rFonts w:ascii="Arial" w:hAnsi="Arial" w:cs="Arial"/>
          <w:spacing w:val="7"/>
          <w:sz w:val="21"/>
          <w:szCs w:val="21"/>
        </w:rPr>
        <w:t xml:space="preserve"> System 106“. Neben der ästhetischen Qualität haben die Jurorinnen und Juroren </w:t>
      </w:r>
      <w:r w:rsidR="007A1C90">
        <w:rPr>
          <w:rFonts w:ascii="Arial" w:hAnsi="Arial" w:cs="Arial"/>
          <w:spacing w:val="7"/>
          <w:sz w:val="21"/>
          <w:szCs w:val="21"/>
        </w:rPr>
        <w:t xml:space="preserve">2018 </w:t>
      </w:r>
      <w:r w:rsidR="00F45F91" w:rsidRPr="007A1C90">
        <w:rPr>
          <w:rFonts w:ascii="Arial" w:hAnsi="Arial" w:cs="Arial"/>
          <w:spacing w:val="7"/>
          <w:sz w:val="21"/>
          <w:szCs w:val="21"/>
        </w:rPr>
        <w:t>dabei auch unter anderem den Innovationsgehalt, die Ausführung, die Funktionalität, die Produktsicherheit, die Ergonomie</w:t>
      </w:r>
      <w:r w:rsidR="007A1C90">
        <w:rPr>
          <w:rFonts w:ascii="Arial" w:hAnsi="Arial" w:cs="Arial"/>
          <w:spacing w:val="7"/>
          <w:sz w:val="21"/>
          <w:szCs w:val="21"/>
        </w:rPr>
        <w:t xml:space="preserve">, </w:t>
      </w:r>
      <w:r w:rsidR="007A1C90" w:rsidRPr="007A1C90">
        <w:rPr>
          <w:rFonts w:ascii="Arial" w:hAnsi="Arial" w:cs="Arial"/>
          <w:spacing w:val="7"/>
          <w:sz w:val="21"/>
          <w:szCs w:val="21"/>
        </w:rPr>
        <w:t xml:space="preserve">die </w:t>
      </w:r>
      <w:r w:rsidR="00F45F91" w:rsidRPr="007A1C90">
        <w:rPr>
          <w:rFonts w:ascii="Arial" w:hAnsi="Arial" w:cs="Arial"/>
          <w:spacing w:val="7"/>
          <w:sz w:val="21"/>
          <w:szCs w:val="21"/>
        </w:rPr>
        <w:t>Nutzerfreundlichkeit</w:t>
      </w:r>
      <w:r w:rsidR="007A1C90">
        <w:rPr>
          <w:rFonts w:ascii="Arial" w:hAnsi="Arial" w:cs="Arial"/>
          <w:spacing w:val="7"/>
          <w:sz w:val="21"/>
          <w:szCs w:val="21"/>
        </w:rPr>
        <w:t xml:space="preserve"> sowie die </w:t>
      </w:r>
      <w:r w:rsidR="00F45F91" w:rsidRPr="007A1C90">
        <w:rPr>
          <w:rFonts w:ascii="Arial" w:hAnsi="Arial" w:cs="Arial"/>
          <w:spacing w:val="7"/>
          <w:sz w:val="21"/>
          <w:szCs w:val="21"/>
        </w:rPr>
        <w:t>Umwelt-</w:t>
      </w:r>
      <w:r w:rsidR="007A1C90">
        <w:rPr>
          <w:rFonts w:ascii="Arial" w:hAnsi="Arial" w:cs="Arial"/>
          <w:spacing w:val="7"/>
          <w:sz w:val="21"/>
          <w:szCs w:val="21"/>
        </w:rPr>
        <w:t>, Klima- und</w:t>
      </w:r>
      <w:r w:rsidR="007A1C90" w:rsidRPr="007A1C90">
        <w:rPr>
          <w:rFonts w:ascii="Arial" w:hAnsi="Arial" w:cs="Arial"/>
          <w:spacing w:val="7"/>
          <w:sz w:val="21"/>
          <w:szCs w:val="21"/>
        </w:rPr>
        <w:t xml:space="preserve"> </w:t>
      </w:r>
      <w:r w:rsidR="00F45F91" w:rsidRPr="007A1C90">
        <w:rPr>
          <w:rFonts w:ascii="Arial" w:hAnsi="Arial" w:cs="Arial"/>
          <w:spacing w:val="7"/>
          <w:sz w:val="21"/>
          <w:szCs w:val="21"/>
        </w:rPr>
        <w:t>Sozialverträglichkeit</w:t>
      </w:r>
      <w:r w:rsidR="007A1C90">
        <w:rPr>
          <w:rFonts w:ascii="Arial" w:hAnsi="Arial" w:cs="Arial"/>
          <w:spacing w:val="7"/>
          <w:sz w:val="21"/>
          <w:szCs w:val="21"/>
        </w:rPr>
        <w:t xml:space="preserve"> sowohl</w:t>
      </w:r>
      <w:r w:rsidR="00F45F91" w:rsidRPr="007A1C90">
        <w:rPr>
          <w:rFonts w:ascii="Arial" w:hAnsi="Arial" w:cs="Arial"/>
          <w:spacing w:val="7"/>
          <w:sz w:val="21"/>
          <w:szCs w:val="21"/>
        </w:rPr>
        <w:t xml:space="preserve"> in Herstellung </w:t>
      </w:r>
      <w:r w:rsidR="007A1C90">
        <w:rPr>
          <w:rFonts w:ascii="Arial" w:hAnsi="Arial" w:cs="Arial"/>
          <w:spacing w:val="7"/>
          <w:sz w:val="21"/>
          <w:szCs w:val="21"/>
        </w:rPr>
        <w:t>als auch</w:t>
      </w:r>
      <w:r w:rsidR="00F45F91" w:rsidRPr="007A1C90">
        <w:rPr>
          <w:rFonts w:ascii="Arial" w:hAnsi="Arial" w:cs="Arial"/>
          <w:spacing w:val="7"/>
          <w:sz w:val="21"/>
          <w:szCs w:val="21"/>
        </w:rPr>
        <w:t xml:space="preserve"> </w:t>
      </w:r>
      <w:r w:rsidR="00290D74">
        <w:rPr>
          <w:rFonts w:ascii="Arial" w:hAnsi="Arial" w:cs="Arial"/>
          <w:spacing w:val="7"/>
          <w:sz w:val="21"/>
          <w:szCs w:val="21"/>
        </w:rPr>
        <w:t xml:space="preserve">im </w:t>
      </w:r>
      <w:r w:rsidR="00F45F91" w:rsidRPr="007A1C90">
        <w:rPr>
          <w:rFonts w:ascii="Arial" w:hAnsi="Arial" w:cs="Arial"/>
          <w:spacing w:val="7"/>
          <w:sz w:val="21"/>
          <w:szCs w:val="21"/>
        </w:rPr>
        <w:t>Gebrauch</w:t>
      </w:r>
      <w:r w:rsidR="007A1C90" w:rsidRPr="007A1C90">
        <w:rPr>
          <w:rFonts w:ascii="Arial" w:hAnsi="Arial" w:cs="Arial"/>
          <w:spacing w:val="7"/>
          <w:sz w:val="21"/>
          <w:szCs w:val="21"/>
        </w:rPr>
        <w:t xml:space="preserve"> von insgesamt </w:t>
      </w:r>
      <w:r w:rsidR="007A1C90" w:rsidRPr="007A1C90">
        <w:rPr>
          <w:rFonts w:ascii="Arial" w:hAnsi="Arial"/>
          <w:spacing w:val="7"/>
          <w:sz w:val="21"/>
          <w:szCs w:val="22"/>
        </w:rPr>
        <w:t>6.402 Beiträge</w:t>
      </w:r>
      <w:r w:rsidR="007A1C90">
        <w:rPr>
          <w:rFonts w:ascii="Arial" w:hAnsi="Arial"/>
          <w:spacing w:val="7"/>
          <w:sz w:val="21"/>
          <w:szCs w:val="22"/>
        </w:rPr>
        <w:t>n</w:t>
      </w:r>
      <w:r w:rsidR="007A1C90" w:rsidRPr="007A1C90">
        <w:rPr>
          <w:rFonts w:ascii="Arial" w:hAnsi="Arial"/>
          <w:spacing w:val="7"/>
          <w:sz w:val="21"/>
          <w:szCs w:val="22"/>
        </w:rPr>
        <w:t xml:space="preserve"> aus 54 Ländern</w:t>
      </w:r>
      <w:r w:rsidR="007A1C90">
        <w:rPr>
          <w:rFonts w:ascii="Arial" w:hAnsi="Arial" w:cs="Arial"/>
          <w:spacing w:val="7"/>
          <w:sz w:val="21"/>
          <w:szCs w:val="21"/>
        </w:rPr>
        <w:t xml:space="preserve"> </w:t>
      </w:r>
      <w:r w:rsidR="007A1C90" w:rsidRPr="007A1C90">
        <w:rPr>
          <w:rFonts w:ascii="Arial" w:hAnsi="Arial"/>
          <w:spacing w:val="7"/>
          <w:sz w:val="21"/>
          <w:szCs w:val="22"/>
        </w:rPr>
        <w:t>bewertet.</w:t>
      </w:r>
    </w:p>
    <w:bookmarkEnd w:id="5"/>
    <w:bookmarkEnd w:id="6"/>
    <w:p w14:paraId="56A213A6" w14:textId="7FAF921A" w:rsidR="008D65F0" w:rsidRDefault="008D65F0" w:rsidP="0007587A">
      <w:pPr>
        <w:spacing w:line="284" w:lineRule="exact"/>
        <w:rPr>
          <w:rStyle w:val="A2"/>
          <w:rFonts w:ascii="Arial" w:hAnsi="Arial" w:cs="Arial"/>
          <w:spacing w:val="7"/>
          <w:sz w:val="21"/>
          <w:szCs w:val="21"/>
        </w:rPr>
      </w:pPr>
    </w:p>
    <w:bookmarkEnd w:id="2"/>
    <w:bookmarkEnd w:id="7"/>
    <w:bookmarkEnd w:id="8"/>
    <w:p w14:paraId="4081489C" w14:textId="77777777" w:rsidR="0007587A" w:rsidRPr="008D109A" w:rsidRDefault="0007587A" w:rsidP="0007587A">
      <w:pPr>
        <w:spacing w:line="284" w:lineRule="exact"/>
        <w:rPr>
          <w:rFonts w:ascii="Arial" w:hAnsi="Arial" w:cs="Arial"/>
          <w:noProof/>
          <w:spacing w:val="7"/>
          <w:sz w:val="21"/>
          <w:szCs w:val="21"/>
        </w:rPr>
      </w:pPr>
    </w:p>
    <w:p w14:paraId="3ACB4C68"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bookmarkEnd w:id="1"/>
      <w:bookmarkEnd w:id="3"/>
      <w:bookmarkEnd w:id="4"/>
      <w:bookmarkEnd w:id="9"/>
      <w:bookmarkEnd w:id="10"/>
      <w:bookmarkEnd w:id="11"/>
      <w:bookmarkEnd w:id="12"/>
      <w:bookmarkEnd w:id="13"/>
    </w:p>
    <w:p w14:paraId="243F136A" w14:textId="77777777" w:rsidR="0007587A" w:rsidRPr="008D109A" w:rsidRDefault="0007587A" w:rsidP="0007587A">
      <w:pPr>
        <w:spacing w:line="284" w:lineRule="exact"/>
        <w:rPr>
          <w:rFonts w:ascii="Arial" w:hAnsi="Arial" w:cs="Arial"/>
          <w:noProof/>
          <w:spacing w:val="7"/>
          <w:sz w:val="21"/>
          <w:szCs w:val="21"/>
        </w:rPr>
      </w:pPr>
    </w:p>
    <w:p w14:paraId="6A251457" w14:textId="0017F4D2" w:rsidR="0007587A" w:rsidRPr="00AC1A7D" w:rsidRDefault="0007587A" w:rsidP="00AC1A7D">
      <w:pPr>
        <w:spacing w:line="284" w:lineRule="exact"/>
        <w:rPr>
          <w:rStyle w:val="A2"/>
          <w:rFonts w:ascii="Arial" w:hAnsi="Arial" w:cs="Arial"/>
          <w:noProof/>
          <w:color w:val="auto"/>
          <w:spacing w:val="7"/>
          <w:sz w:val="21"/>
          <w:szCs w:val="21"/>
          <w:u w:val="single"/>
        </w:rPr>
      </w:pPr>
      <w:r w:rsidRPr="008D109A">
        <w:rPr>
          <w:rFonts w:ascii="Arial" w:hAnsi="Arial" w:cs="Arial"/>
          <w:bCs/>
          <w:noProof/>
          <w:color w:val="000000"/>
          <w:spacing w:val="7"/>
          <w:sz w:val="21"/>
          <w:szCs w:val="21"/>
          <w:u w:val="single"/>
        </w:rPr>
        <w:t>Bildunterschrift</w:t>
      </w:r>
      <w:r w:rsidR="00287970">
        <w:rPr>
          <w:rFonts w:ascii="Arial" w:hAnsi="Arial" w:cs="Arial"/>
          <w:bCs/>
          <w:noProof/>
          <w:color w:val="000000"/>
          <w:spacing w:val="7"/>
          <w:sz w:val="21"/>
          <w:szCs w:val="21"/>
          <w:u w:val="single"/>
        </w:rPr>
        <w:t>en</w:t>
      </w:r>
      <w:bookmarkStart w:id="14" w:name="OLE_LINK20"/>
      <w:bookmarkStart w:id="15" w:name="OLE_LINK18"/>
      <w:bookmarkStart w:id="16" w:name="OLE_LINK10"/>
      <w:bookmarkStart w:id="17" w:name="OLE_LINK9"/>
      <w:bookmarkStart w:id="18" w:name="OLE_LINK12"/>
      <w:bookmarkStart w:id="19" w:name="OLE_LINK16"/>
    </w:p>
    <w:p w14:paraId="2B8A42CB" w14:textId="3168D755" w:rsidR="0007587A" w:rsidRPr="009B6A87" w:rsidRDefault="005B4380" w:rsidP="0007587A">
      <w:pPr>
        <w:spacing w:line="284" w:lineRule="exact"/>
        <w:rPr>
          <w:rFonts w:ascii="Arial" w:hAnsi="Arial" w:cs="Arial"/>
          <w:spacing w:val="7"/>
          <w:sz w:val="21"/>
          <w:szCs w:val="21"/>
          <w:lang w:val="en-US"/>
        </w:rPr>
      </w:pPr>
      <w:bookmarkStart w:id="20" w:name="OLE_LINK27"/>
      <w:bookmarkStart w:id="21" w:name="OLE_LINK28"/>
      <w:bookmarkStart w:id="22" w:name="OLE_LINK24"/>
      <w:bookmarkEnd w:id="14"/>
      <w:bookmarkEnd w:id="15"/>
      <w:r>
        <w:rPr>
          <w:rFonts w:ascii="Arial" w:hAnsi="Arial" w:cs="Arial"/>
          <w:spacing w:val="7"/>
          <w:sz w:val="21"/>
          <w:szCs w:val="21"/>
        </w:rPr>
        <w:t>Hohe formale und funktionale Qualität: Gleich zwei der renommierten „</w:t>
      </w:r>
      <w:proofErr w:type="spellStart"/>
      <w:r>
        <w:rPr>
          <w:rFonts w:ascii="Arial" w:hAnsi="Arial" w:cs="Arial"/>
          <w:spacing w:val="7"/>
          <w:sz w:val="21"/>
          <w:szCs w:val="21"/>
        </w:rPr>
        <w:t>iF</w:t>
      </w:r>
      <w:proofErr w:type="spellEnd"/>
      <w:r>
        <w:rPr>
          <w:rFonts w:ascii="Arial" w:hAnsi="Arial" w:cs="Arial"/>
          <w:spacing w:val="7"/>
          <w:sz w:val="21"/>
          <w:szCs w:val="21"/>
        </w:rPr>
        <w:t xml:space="preserve"> Design Awards“ gingen 2018 an </w:t>
      </w:r>
      <w:proofErr w:type="spellStart"/>
      <w:r>
        <w:rPr>
          <w:rFonts w:ascii="Arial" w:hAnsi="Arial" w:cs="Arial"/>
          <w:spacing w:val="7"/>
          <w:sz w:val="21"/>
          <w:szCs w:val="21"/>
        </w:rPr>
        <w:t>Gira</w:t>
      </w:r>
      <w:proofErr w:type="spellEnd"/>
      <w:r>
        <w:rPr>
          <w:rFonts w:ascii="Arial" w:hAnsi="Arial" w:cs="Arial"/>
          <w:spacing w:val="7"/>
          <w:sz w:val="21"/>
          <w:szCs w:val="21"/>
        </w:rPr>
        <w:t xml:space="preserve"> Produkte</w:t>
      </w:r>
      <w:r w:rsidR="008033A3">
        <w:rPr>
          <w:rFonts w:ascii="Arial" w:hAnsi="Arial" w:cs="Arial"/>
          <w:spacing w:val="7"/>
          <w:sz w:val="21"/>
          <w:szCs w:val="18"/>
        </w:rPr>
        <w:t>.</w:t>
      </w:r>
      <w:r>
        <w:rPr>
          <w:rFonts w:ascii="Arial" w:hAnsi="Arial" w:cs="Arial"/>
          <w:spacing w:val="7"/>
          <w:sz w:val="21"/>
          <w:szCs w:val="18"/>
        </w:rPr>
        <w:t xml:space="preserve"> Dabei beurteilte die internationale Expertenjury</w:t>
      </w:r>
      <w:r w:rsidR="00F610ED">
        <w:rPr>
          <w:rFonts w:ascii="Arial" w:hAnsi="Arial" w:cs="Arial"/>
          <w:spacing w:val="7"/>
          <w:sz w:val="21"/>
          <w:szCs w:val="18"/>
        </w:rPr>
        <w:t xml:space="preserve"> nicht nur die Ästhetik, sondern darüber hinaus auch die Funktionalität, die Sicherheit, die Nutzerfreundlichkeit und die Umweltfreundlichkeit der eingereichten Produkte.</w:t>
      </w:r>
      <w:r w:rsidR="0007587A" w:rsidRPr="008D109A">
        <w:rPr>
          <w:rFonts w:ascii="Arial" w:hAnsi="Arial" w:cs="Arial"/>
          <w:spacing w:val="7"/>
          <w:sz w:val="21"/>
          <w:szCs w:val="21"/>
        </w:rPr>
        <w:t xml:space="preserve"> </w:t>
      </w:r>
      <w:r w:rsidR="0007587A" w:rsidRPr="009B6A87">
        <w:rPr>
          <w:rStyle w:val="A2"/>
          <w:rFonts w:ascii="Arial" w:hAnsi="Arial" w:cs="Arial"/>
          <w:spacing w:val="7"/>
          <w:sz w:val="21"/>
          <w:szCs w:val="21"/>
          <w:lang w:val="en-US"/>
        </w:rPr>
        <w:t>(</w:t>
      </w:r>
      <w:proofErr w:type="spellStart"/>
      <w:r w:rsidR="0007587A" w:rsidRPr="009B6A87">
        <w:rPr>
          <w:rStyle w:val="A2"/>
          <w:rFonts w:ascii="Arial" w:hAnsi="Arial" w:cs="Arial"/>
          <w:spacing w:val="7"/>
          <w:sz w:val="21"/>
          <w:szCs w:val="21"/>
          <w:lang w:val="en-US"/>
        </w:rPr>
        <w:t>Foto</w:t>
      </w:r>
      <w:proofErr w:type="spellEnd"/>
      <w:r w:rsidR="0007587A" w:rsidRPr="009B6A87">
        <w:rPr>
          <w:rStyle w:val="A2"/>
          <w:rFonts w:ascii="Arial" w:hAnsi="Arial" w:cs="Arial"/>
          <w:spacing w:val="7"/>
          <w:sz w:val="21"/>
          <w:szCs w:val="21"/>
          <w:lang w:val="en-US"/>
        </w:rPr>
        <w:t xml:space="preserve">: </w:t>
      </w:r>
      <w:proofErr w:type="spellStart"/>
      <w:r w:rsidR="0007587A" w:rsidRPr="009B6A87">
        <w:rPr>
          <w:rStyle w:val="A2"/>
          <w:rFonts w:ascii="Arial" w:hAnsi="Arial" w:cs="Arial"/>
          <w:spacing w:val="7"/>
          <w:sz w:val="21"/>
          <w:szCs w:val="21"/>
          <w:lang w:val="en-US"/>
        </w:rPr>
        <w:t>Gira</w:t>
      </w:r>
      <w:proofErr w:type="spellEnd"/>
      <w:r w:rsidR="00023497" w:rsidRPr="009B6A87">
        <w:rPr>
          <w:rStyle w:val="A2"/>
          <w:rFonts w:ascii="Arial" w:hAnsi="Arial" w:cs="Arial"/>
          <w:spacing w:val="7"/>
          <w:sz w:val="21"/>
          <w:szCs w:val="21"/>
          <w:lang w:val="en-US"/>
        </w:rPr>
        <w:t xml:space="preserve">; Logo: </w:t>
      </w:r>
      <w:proofErr w:type="spellStart"/>
      <w:r w:rsidR="00023497" w:rsidRPr="009B6A87">
        <w:rPr>
          <w:rStyle w:val="A2"/>
          <w:rFonts w:ascii="Arial" w:hAnsi="Arial" w:cs="Arial"/>
          <w:spacing w:val="7"/>
          <w:sz w:val="21"/>
          <w:szCs w:val="21"/>
          <w:lang w:val="en-US"/>
        </w:rPr>
        <w:t>iF</w:t>
      </w:r>
      <w:proofErr w:type="spellEnd"/>
      <w:r w:rsidR="00023497" w:rsidRPr="009B6A87">
        <w:rPr>
          <w:rStyle w:val="A2"/>
          <w:rFonts w:ascii="Arial" w:hAnsi="Arial" w:cs="Arial"/>
          <w:spacing w:val="7"/>
          <w:sz w:val="21"/>
          <w:szCs w:val="21"/>
          <w:lang w:val="en-US"/>
        </w:rPr>
        <w:t xml:space="preserve"> Design</w:t>
      </w:r>
      <w:r w:rsidR="0007587A" w:rsidRPr="009B6A87">
        <w:rPr>
          <w:rStyle w:val="A2"/>
          <w:rFonts w:ascii="Arial" w:hAnsi="Arial" w:cs="Arial"/>
          <w:spacing w:val="7"/>
          <w:sz w:val="21"/>
          <w:szCs w:val="21"/>
          <w:lang w:val="en-US"/>
        </w:rPr>
        <w:t>)</w:t>
      </w:r>
    </w:p>
    <w:p w14:paraId="723142E1" w14:textId="7C2595ED" w:rsidR="0007587A" w:rsidRPr="009B6A87" w:rsidRDefault="00583E0E" w:rsidP="0007587A">
      <w:pPr>
        <w:spacing w:line="284" w:lineRule="exact"/>
        <w:rPr>
          <w:rFonts w:ascii="Arial" w:hAnsi="Arial" w:cs="Arial"/>
          <w:i/>
          <w:color w:val="000090"/>
          <w:spacing w:val="7"/>
          <w:sz w:val="18"/>
          <w:szCs w:val="21"/>
          <w:lang w:val="en-US"/>
        </w:rPr>
      </w:pPr>
      <w:bookmarkStart w:id="23" w:name="OLE_LINK21"/>
      <w:r w:rsidRPr="009B6A87">
        <w:rPr>
          <w:rFonts w:ascii="Arial" w:hAnsi="Arial" w:cs="Arial"/>
          <w:i/>
          <w:color w:val="000090"/>
          <w:spacing w:val="7"/>
          <w:sz w:val="18"/>
          <w:szCs w:val="21"/>
          <w:lang w:val="en-US"/>
        </w:rPr>
        <w:t>[</w:t>
      </w:r>
      <w:r w:rsidR="00136854" w:rsidRPr="009B6A87">
        <w:rPr>
          <w:rFonts w:ascii="Arial" w:hAnsi="Arial" w:cs="Arial"/>
          <w:i/>
          <w:color w:val="000090"/>
          <w:spacing w:val="7"/>
          <w:sz w:val="18"/>
          <w:szCs w:val="21"/>
          <w:lang w:val="en-US"/>
        </w:rPr>
        <w:t>180425_Gira_Welttag des Designs_01.jpg</w:t>
      </w:r>
      <w:r w:rsidR="00484626" w:rsidRPr="009B6A87">
        <w:rPr>
          <w:rFonts w:ascii="Arial" w:hAnsi="Arial" w:cs="Arial"/>
          <w:i/>
          <w:color w:val="000090"/>
          <w:spacing w:val="7"/>
          <w:sz w:val="18"/>
          <w:szCs w:val="21"/>
          <w:lang w:val="en-US"/>
        </w:rPr>
        <w:t xml:space="preserve"> </w:t>
      </w:r>
      <w:r w:rsidR="00484626" w:rsidRPr="009B6A87">
        <w:rPr>
          <w:rFonts w:ascii="Arial" w:hAnsi="Arial" w:cs="Arial"/>
          <w:i/>
          <w:color w:val="000090"/>
          <w:spacing w:val="7"/>
          <w:sz w:val="18"/>
          <w:szCs w:val="21"/>
          <w:u w:val="single"/>
          <w:lang w:val="en-US"/>
        </w:rPr>
        <w:t>und</w:t>
      </w:r>
      <w:r w:rsidR="00484626" w:rsidRPr="009B6A87">
        <w:rPr>
          <w:rFonts w:ascii="Arial" w:hAnsi="Arial" w:cs="Arial"/>
          <w:i/>
          <w:color w:val="000090"/>
          <w:spacing w:val="7"/>
          <w:sz w:val="18"/>
          <w:szCs w:val="21"/>
          <w:lang w:val="en-US"/>
        </w:rPr>
        <w:t xml:space="preserve"> iF_DesignAward2018red_l_CMYK</w:t>
      </w:r>
      <w:r w:rsidR="0007587A" w:rsidRPr="009B6A87">
        <w:rPr>
          <w:rFonts w:ascii="Arial" w:hAnsi="Arial" w:cs="Arial"/>
          <w:i/>
          <w:color w:val="000090"/>
          <w:spacing w:val="7"/>
          <w:sz w:val="18"/>
          <w:szCs w:val="21"/>
          <w:lang w:val="en-US"/>
        </w:rPr>
        <w:t>]</w:t>
      </w:r>
      <w:bookmarkEnd w:id="23"/>
    </w:p>
    <w:bookmarkEnd w:id="16"/>
    <w:bookmarkEnd w:id="17"/>
    <w:bookmarkEnd w:id="18"/>
    <w:bookmarkEnd w:id="19"/>
    <w:p w14:paraId="0C963232" w14:textId="77777777" w:rsidR="0007587A" w:rsidRPr="009B6A87" w:rsidRDefault="0007587A" w:rsidP="00287970">
      <w:pPr>
        <w:spacing w:line="284" w:lineRule="exact"/>
        <w:rPr>
          <w:rFonts w:ascii="Arial" w:hAnsi="Arial" w:cs="Arial"/>
          <w:color w:val="000090"/>
          <w:spacing w:val="7"/>
          <w:sz w:val="18"/>
          <w:szCs w:val="21"/>
          <w:lang w:val="en-US"/>
        </w:rPr>
      </w:pPr>
    </w:p>
    <w:p w14:paraId="31A164AB" w14:textId="1B837D67" w:rsidR="00F618A4" w:rsidRPr="008D109A" w:rsidRDefault="0070595A" w:rsidP="00F618A4">
      <w:pPr>
        <w:spacing w:line="284" w:lineRule="exact"/>
        <w:rPr>
          <w:rFonts w:ascii="Arial" w:hAnsi="Arial" w:cs="Arial"/>
          <w:spacing w:val="7"/>
          <w:sz w:val="21"/>
          <w:szCs w:val="21"/>
        </w:rPr>
      </w:pPr>
      <w:r>
        <w:rPr>
          <w:rFonts w:ascii="Arial" w:hAnsi="Arial" w:cs="Arial"/>
          <w:spacing w:val="7"/>
          <w:sz w:val="21"/>
          <w:szCs w:val="21"/>
        </w:rPr>
        <w:t>Prämiert</w:t>
      </w:r>
      <w:r w:rsidR="00F618A4">
        <w:rPr>
          <w:rFonts w:ascii="Arial" w:hAnsi="Arial" w:cs="Arial"/>
          <w:spacing w:val="7"/>
          <w:sz w:val="21"/>
          <w:szCs w:val="21"/>
        </w:rPr>
        <w:t xml:space="preserve">: </w:t>
      </w:r>
      <w:r>
        <w:rPr>
          <w:rFonts w:ascii="Arial" w:hAnsi="Arial" w:cs="Arial"/>
          <w:spacing w:val="7"/>
          <w:sz w:val="21"/>
          <w:szCs w:val="21"/>
        </w:rPr>
        <w:t>Der Jury des „</w:t>
      </w:r>
      <w:proofErr w:type="spellStart"/>
      <w:r>
        <w:rPr>
          <w:rFonts w:ascii="Arial" w:hAnsi="Arial" w:cs="Arial"/>
          <w:spacing w:val="7"/>
          <w:sz w:val="21"/>
          <w:szCs w:val="21"/>
        </w:rPr>
        <w:t>iF</w:t>
      </w:r>
      <w:proofErr w:type="spellEnd"/>
      <w:r>
        <w:rPr>
          <w:rFonts w:ascii="Arial" w:hAnsi="Arial" w:cs="Arial"/>
          <w:spacing w:val="7"/>
          <w:sz w:val="21"/>
          <w:szCs w:val="21"/>
        </w:rPr>
        <w:t xml:space="preserve"> Design Awards 2018“ war</w:t>
      </w:r>
      <w:r w:rsidR="0071286C">
        <w:rPr>
          <w:rFonts w:ascii="Arial" w:hAnsi="Arial" w:cs="Arial"/>
          <w:spacing w:val="7"/>
          <w:sz w:val="21"/>
          <w:szCs w:val="21"/>
        </w:rPr>
        <w:t>en</w:t>
      </w:r>
      <w:r>
        <w:rPr>
          <w:rFonts w:ascii="Arial" w:hAnsi="Arial" w:cs="Arial"/>
          <w:spacing w:val="7"/>
          <w:sz w:val="21"/>
          <w:szCs w:val="21"/>
        </w:rPr>
        <w:t xml:space="preserve"> die geringe Einbauhöhe von nur 3,4 Millimetern des Schalterprogramms „</w:t>
      </w:r>
      <w:proofErr w:type="spellStart"/>
      <w:r>
        <w:rPr>
          <w:rFonts w:ascii="Arial" w:hAnsi="Arial" w:cs="Arial"/>
          <w:spacing w:val="7"/>
          <w:sz w:val="21"/>
          <w:szCs w:val="21"/>
        </w:rPr>
        <w:t>Gira</w:t>
      </w:r>
      <w:proofErr w:type="spellEnd"/>
      <w:r>
        <w:rPr>
          <w:rFonts w:ascii="Arial" w:hAnsi="Arial" w:cs="Arial"/>
          <w:spacing w:val="7"/>
          <w:sz w:val="21"/>
          <w:szCs w:val="21"/>
        </w:rPr>
        <w:t xml:space="preserve"> E2“</w:t>
      </w:r>
      <w:r w:rsidR="009B6A87">
        <w:rPr>
          <w:rFonts w:ascii="Arial" w:hAnsi="Arial" w:cs="Arial"/>
          <w:spacing w:val="7"/>
          <w:sz w:val="21"/>
          <w:szCs w:val="21"/>
        </w:rPr>
        <w:t xml:space="preserve"> </w:t>
      </w:r>
      <w:r>
        <w:rPr>
          <w:rFonts w:ascii="Arial" w:hAnsi="Arial" w:cs="Arial"/>
          <w:spacing w:val="7"/>
          <w:sz w:val="21"/>
          <w:szCs w:val="21"/>
        </w:rPr>
        <w:t>genauso wie die Vielfalt erhältlicher Farben und Funktionen eine Auszeichnung wert</w:t>
      </w:r>
      <w:r w:rsidR="00C9617E">
        <w:rPr>
          <w:rFonts w:ascii="Arial" w:hAnsi="Arial" w:cs="Arial"/>
          <w:spacing w:val="7"/>
          <w:sz w:val="21"/>
          <w:szCs w:val="21"/>
        </w:rPr>
        <w:t>.</w:t>
      </w:r>
      <w:r w:rsidR="00B45110">
        <w:rPr>
          <w:rFonts w:ascii="Arial" w:hAnsi="Arial" w:cs="Arial"/>
          <w:spacing w:val="7"/>
          <w:sz w:val="21"/>
          <w:szCs w:val="21"/>
        </w:rPr>
        <w:t xml:space="preserve"> </w:t>
      </w:r>
      <w:r w:rsidR="00F618A4" w:rsidRPr="008D109A">
        <w:rPr>
          <w:rStyle w:val="A2"/>
          <w:rFonts w:ascii="Arial" w:hAnsi="Arial" w:cs="Arial"/>
          <w:spacing w:val="7"/>
          <w:sz w:val="21"/>
          <w:szCs w:val="21"/>
        </w:rPr>
        <w:t xml:space="preserve">(Foto: </w:t>
      </w:r>
      <w:proofErr w:type="spellStart"/>
      <w:r w:rsidR="00F618A4" w:rsidRPr="008D109A">
        <w:rPr>
          <w:rStyle w:val="A2"/>
          <w:rFonts w:ascii="Arial" w:hAnsi="Arial" w:cs="Arial"/>
          <w:spacing w:val="7"/>
          <w:sz w:val="21"/>
          <w:szCs w:val="21"/>
        </w:rPr>
        <w:t>Gira</w:t>
      </w:r>
      <w:proofErr w:type="spellEnd"/>
      <w:r w:rsidR="00F618A4" w:rsidRPr="008D109A">
        <w:rPr>
          <w:rStyle w:val="A2"/>
          <w:rFonts w:ascii="Arial" w:hAnsi="Arial" w:cs="Arial"/>
          <w:spacing w:val="7"/>
          <w:sz w:val="21"/>
          <w:szCs w:val="21"/>
        </w:rPr>
        <w:t>)</w:t>
      </w:r>
    </w:p>
    <w:p w14:paraId="4B8EDEB7" w14:textId="61CC3BFC" w:rsidR="00136854" w:rsidRPr="008D109A" w:rsidRDefault="00136854" w:rsidP="00136854">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Pr="00136854">
        <w:rPr>
          <w:rFonts w:ascii="Arial" w:hAnsi="Arial" w:cs="Arial"/>
          <w:i/>
          <w:color w:val="000090"/>
          <w:spacing w:val="7"/>
          <w:sz w:val="18"/>
          <w:szCs w:val="21"/>
        </w:rPr>
        <w:t>1</w:t>
      </w:r>
      <w:r>
        <w:rPr>
          <w:rFonts w:ascii="Arial" w:hAnsi="Arial" w:cs="Arial"/>
          <w:i/>
          <w:color w:val="000090"/>
          <w:spacing w:val="7"/>
          <w:sz w:val="18"/>
          <w:szCs w:val="21"/>
        </w:rPr>
        <w:t>80425_Gira_Welttag des Designs_</w:t>
      </w:r>
      <w:r w:rsidRPr="00136854">
        <w:rPr>
          <w:rFonts w:ascii="Arial" w:hAnsi="Arial" w:cs="Arial"/>
          <w:i/>
          <w:color w:val="000090"/>
          <w:spacing w:val="7"/>
          <w:sz w:val="18"/>
          <w:szCs w:val="21"/>
        </w:rPr>
        <w:t>0</w:t>
      </w:r>
      <w:r>
        <w:rPr>
          <w:rFonts w:ascii="Arial" w:hAnsi="Arial" w:cs="Arial"/>
          <w:i/>
          <w:color w:val="000090"/>
          <w:spacing w:val="7"/>
          <w:sz w:val="18"/>
          <w:szCs w:val="21"/>
        </w:rPr>
        <w:t>2.jpg</w:t>
      </w:r>
      <w:r w:rsidRPr="00A4794C">
        <w:rPr>
          <w:rFonts w:ascii="Arial" w:hAnsi="Arial" w:cs="Arial"/>
          <w:i/>
          <w:color w:val="000090"/>
          <w:spacing w:val="7"/>
          <w:sz w:val="18"/>
          <w:szCs w:val="21"/>
        </w:rPr>
        <w:t>]</w:t>
      </w:r>
    </w:p>
    <w:p w14:paraId="3FEE3CDB" w14:textId="77777777" w:rsidR="00F618A4" w:rsidRDefault="00F618A4" w:rsidP="00287970">
      <w:pPr>
        <w:spacing w:line="284" w:lineRule="exact"/>
        <w:rPr>
          <w:rFonts w:ascii="Arial" w:hAnsi="Arial" w:cs="Arial"/>
          <w:color w:val="000090"/>
          <w:spacing w:val="7"/>
          <w:sz w:val="18"/>
          <w:szCs w:val="21"/>
        </w:rPr>
      </w:pPr>
    </w:p>
    <w:p w14:paraId="433F5C28" w14:textId="089887D0" w:rsidR="006E6E9E" w:rsidRPr="008D109A" w:rsidRDefault="00180901" w:rsidP="006E6E9E">
      <w:pPr>
        <w:spacing w:line="284" w:lineRule="exact"/>
        <w:rPr>
          <w:rFonts w:ascii="Arial" w:hAnsi="Arial" w:cs="Arial"/>
          <w:spacing w:val="7"/>
          <w:sz w:val="21"/>
          <w:szCs w:val="21"/>
        </w:rPr>
      </w:pPr>
      <w:r>
        <w:rPr>
          <w:rFonts w:ascii="Arial" w:hAnsi="Arial" w:cs="Arial"/>
          <w:spacing w:val="7"/>
          <w:sz w:val="21"/>
          <w:szCs w:val="21"/>
        </w:rPr>
        <w:t>Modular und f</w:t>
      </w:r>
      <w:r w:rsidR="003C1845">
        <w:rPr>
          <w:rFonts w:ascii="Arial" w:hAnsi="Arial" w:cs="Arial"/>
          <w:spacing w:val="7"/>
          <w:sz w:val="21"/>
          <w:szCs w:val="21"/>
        </w:rPr>
        <w:t>l</w:t>
      </w:r>
      <w:r>
        <w:rPr>
          <w:rFonts w:ascii="Arial" w:hAnsi="Arial" w:cs="Arial"/>
          <w:spacing w:val="7"/>
          <w:sz w:val="21"/>
          <w:szCs w:val="21"/>
        </w:rPr>
        <w:t>e</w:t>
      </w:r>
      <w:r w:rsidR="003C1845">
        <w:rPr>
          <w:rFonts w:ascii="Arial" w:hAnsi="Arial" w:cs="Arial"/>
          <w:spacing w:val="7"/>
          <w:sz w:val="21"/>
          <w:szCs w:val="21"/>
        </w:rPr>
        <w:t>xibel</w:t>
      </w:r>
      <w:r w:rsidR="00724E02">
        <w:rPr>
          <w:rFonts w:ascii="Arial" w:hAnsi="Arial" w:cs="Arial"/>
          <w:spacing w:val="7"/>
          <w:sz w:val="21"/>
          <w:szCs w:val="21"/>
        </w:rPr>
        <w:t>: D</w:t>
      </w:r>
      <w:r w:rsidR="003C1845">
        <w:rPr>
          <w:rFonts w:ascii="Arial" w:hAnsi="Arial" w:cs="Arial"/>
          <w:spacing w:val="7"/>
          <w:sz w:val="21"/>
          <w:szCs w:val="21"/>
        </w:rPr>
        <w:t>ie Türkommunikationsanlage „</w:t>
      </w:r>
      <w:proofErr w:type="spellStart"/>
      <w:r w:rsidR="003C1845">
        <w:rPr>
          <w:rFonts w:ascii="Arial" w:hAnsi="Arial" w:cs="Arial"/>
          <w:spacing w:val="7"/>
          <w:sz w:val="21"/>
          <w:szCs w:val="21"/>
        </w:rPr>
        <w:t>Gira</w:t>
      </w:r>
      <w:proofErr w:type="spellEnd"/>
      <w:r w:rsidR="003C1845">
        <w:rPr>
          <w:rFonts w:ascii="Arial" w:hAnsi="Arial" w:cs="Arial"/>
          <w:spacing w:val="7"/>
          <w:sz w:val="21"/>
          <w:szCs w:val="21"/>
        </w:rPr>
        <w:t xml:space="preserve"> System 106“ überzeugt durch ihr puristisches Design, edle, aber robuste Materialien</w:t>
      </w:r>
      <w:r>
        <w:rPr>
          <w:rFonts w:ascii="Arial" w:hAnsi="Arial" w:cs="Arial"/>
          <w:spacing w:val="7"/>
          <w:sz w:val="21"/>
          <w:szCs w:val="21"/>
        </w:rPr>
        <w:t xml:space="preserve"> und</w:t>
      </w:r>
      <w:r w:rsidR="003C1845">
        <w:rPr>
          <w:rFonts w:ascii="Arial" w:hAnsi="Arial" w:cs="Arial"/>
          <w:spacing w:val="7"/>
          <w:sz w:val="21"/>
          <w:szCs w:val="21"/>
        </w:rPr>
        <w:t xml:space="preserve"> modernste Technologie</w:t>
      </w:r>
      <w:r>
        <w:rPr>
          <w:rFonts w:ascii="Arial" w:hAnsi="Arial" w:cs="Arial"/>
          <w:spacing w:val="7"/>
          <w:sz w:val="21"/>
          <w:szCs w:val="21"/>
        </w:rPr>
        <w:t>.</w:t>
      </w:r>
      <w:r w:rsidR="003C1845">
        <w:rPr>
          <w:rFonts w:ascii="Arial" w:hAnsi="Arial" w:cs="Arial"/>
          <w:spacing w:val="7"/>
          <w:sz w:val="21"/>
          <w:szCs w:val="21"/>
        </w:rPr>
        <w:t xml:space="preserve"> </w:t>
      </w:r>
      <w:r>
        <w:rPr>
          <w:rFonts w:ascii="Arial" w:hAnsi="Arial" w:cs="Arial"/>
          <w:spacing w:val="7"/>
          <w:sz w:val="21"/>
          <w:szCs w:val="21"/>
        </w:rPr>
        <w:t>Weiteres Plus: der</w:t>
      </w:r>
      <w:r w:rsidR="003C1845">
        <w:rPr>
          <w:rFonts w:ascii="Arial" w:hAnsi="Arial" w:cs="Arial"/>
          <w:spacing w:val="7"/>
          <w:sz w:val="21"/>
          <w:szCs w:val="21"/>
        </w:rPr>
        <w:t xml:space="preserve"> Aufbau aus Einzelmodulen, die sich flexibel kombinieren und sowohl hoch oder </w:t>
      </w:r>
      <w:r w:rsidR="003C1845">
        <w:rPr>
          <w:rFonts w:ascii="Arial" w:hAnsi="Arial" w:cs="Arial"/>
          <w:spacing w:val="7"/>
          <w:sz w:val="21"/>
          <w:szCs w:val="21"/>
        </w:rPr>
        <w:lastRenderedPageBreak/>
        <w:t>quer als auch quadratisch anordnen lassen</w:t>
      </w:r>
      <w:r w:rsidR="006945D8">
        <w:rPr>
          <w:rFonts w:ascii="Arial" w:hAnsi="Arial" w:cs="Arial"/>
          <w:spacing w:val="7"/>
          <w:sz w:val="21"/>
          <w:szCs w:val="21"/>
        </w:rPr>
        <w:t>.</w:t>
      </w:r>
      <w:r w:rsidR="003C1845">
        <w:rPr>
          <w:rFonts w:ascii="Arial" w:hAnsi="Arial" w:cs="Arial"/>
          <w:spacing w:val="7"/>
          <w:sz w:val="21"/>
          <w:szCs w:val="21"/>
        </w:rPr>
        <w:t xml:space="preserve"> Dafür erhielt das System, das </w:t>
      </w:r>
      <w:proofErr w:type="spellStart"/>
      <w:r w:rsidR="003C1845">
        <w:rPr>
          <w:rFonts w:ascii="Arial" w:hAnsi="Arial" w:cs="Arial"/>
          <w:spacing w:val="7"/>
          <w:sz w:val="21"/>
          <w:szCs w:val="21"/>
        </w:rPr>
        <w:t>Gira</w:t>
      </w:r>
      <w:proofErr w:type="spellEnd"/>
      <w:r w:rsidR="003C1845">
        <w:rPr>
          <w:rFonts w:ascii="Arial" w:hAnsi="Arial" w:cs="Arial"/>
          <w:spacing w:val="7"/>
          <w:sz w:val="21"/>
          <w:szCs w:val="21"/>
        </w:rPr>
        <w:t xml:space="preserve"> gemeinsam mit dem Potsdamer Studi</w:t>
      </w:r>
      <w:r>
        <w:rPr>
          <w:rFonts w:ascii="Arial" w:hAnsi="Arial" w:cs="Arial"/>
          <w:spacing w:val="7"/>
          <w:sz w:val="21"/>
          <w:szCs w:val="21"/>
        </w:rPr>
        <w:t xml:space="preserve">o </w:t>
      </w:r>
      <w:proofErr w:type="spellStart"/>
      <w:r>
        <w:rPr>
          <w:rFonts w:ascii="Arial" w:hAnsi="Arial" w:cs="Arial"/>
          <w:spacing w:val="7"/>
          <w:sz w:val="21"/>
          <w:szCs w:val="21"/>
        </w:rPr>
        <w:t>Tesseraux</w:t>
      </w:r>
      <w:proofErr w:type="spellEnd"/>
      <w:r>
        <w:rPr>
          <w:rFonts w:ascii="Arial" w:hAnsi="Arial" w:cs="Arial"/>
          <w:spacing w:val="7"/>
          <w:sz w:val="21"/>
          <w:szCs w:val="21"/>
        </w:rPr>
        <w:t xml:space="preserve"> und Partner entwick</w:t>
      </w:r>
      <w:r w:rsidR="003C1845">
        <w:rPr>
          <w:rFonts w:ascii="Arial" w:hAnsi="Arial" w:cs="Arial"/>
          <w:spacing w:val="7"/>
          <w:sz w:val="21"/>
          <w:szCs w:val="21"/>
        </w:rPr>
        <w:t>elt hat, den „</w:t>
      </w:r>
      <w:proofErr w:type="spellStart"/>
      <w:r w:rsidR="003C1845">
        <w:rPr>
          <w:rFonts w:ascii="Arial" w:hAnsi="Arial" w:cs="Arial"/>
          <w:spacing w:val="7"/>
          <w:sz w:val="21"/>
          <w:szCs w:val="21"/>
        </w:rPr>
        <w:t>iF</w:t>
      </w:r>
      <w:proofErr w:type="spellEnd"/>
      <w:r w:rsidR="003C1845">
        <w:rPr>
          <w:rFonts w:ascii="Arial" w:hAnsi="Arial" w:cs="Arial"/>
          <w:spacing w:val="7"/>
          <w:sz w:val="21"/>
          <w:szCs w:val="21"/>
        </w:rPr>
        <w:t xml:space="preserve"> Design Award 2018“.</w:t>
      </w:r>
      <w:r w:rsidR="006945D8">
        <w:rPr>
          <w:rFonts w:ascii="Arial" w:hAnsi="Arial" w:cs="Arial"/>
          <w:spacing w:val="7"/>
          <w:sz w:val="21"/>
          <w:szCs w:val="21"/>
        </w:rPr>
        <w:t xml:space="preserve"> </w:t>
      </w:r>
      <w:r w:rsidR="006E6E9E" w:rsidRPr="008D109A">
        <w:rPr>
          <w:rStyle w:val="A2"/>
          <w:rFonts w:ascii="Arial" w:hAnsi="Arial" w:cs="Arial"/>
          <w:spacing w:val="7"/>
          <w:sz w:val="21"/>
          <w:szCs w:val="21"/>
        </w:rPr>
        <w:t>(</w:t>
      </w:r>
      <w:r w:rsidR="00724E02">
        <w:rPr>
          <w:rStyle w:val="A2"/>
          <w:rFonts w:ascii="Arial" w:hAnsi="Arial" w:cs="Arial"/>
          <w:spacing w:val="7"/>
          <w:sz w:val="21"/>
          <w:szCs w:val="21"/>
        </w:rPr>
        <w:t>Foto</w:t>
      </w:r>
      <w:r w:rsidR="006E6E9E" w:rsidRPr="008D109A">
        <w:rPr>
          <w:rStyle w:val="A2"/>
          <w:rFonts w:ascii="Arial" w:hAnsi="Arial" w:cs="Arial"/>
          <w:spacing w:val="7"/>
          <w:sz w:val="21"/>
          <w:szCs w:val="21"/>
        </w:rPr>
        <w:t xml:space="preserve">: </w:t>
      </w:r>
      <w:proofErr w:type="spellStart"/>
      <w:r w:rsidR="006E6E9E" w:rsidRPr="008D109A">
        <w:rPr>
          <w:rStyle w:val="A2"/>
          <w:rFonts w:ascii="Arial" w:hAnsi="Arial" w:cs="Arial"/>
          <w:spacing w:val="7"/>
          <w:sz w:val="21"/>
          <w:szCs w:val="21"/>
        </w:rPr>
        <w:t>Gira</w:t>
      </w:r>
      <w:proofErr w:type="spellEnd"/>
      <w:r w:rsidR="006E6E9E" w:rsidRPr="008D109A">
        <w:rPr>
          <w:rStyle w:val="A2"/>
          <w:rFonts w:ascii="Arial" w:hAnsi="Arial" w:cs="Arial"/>
          <w:spacing w:val="7"/>
          <w:sz w:val="21"/>
          <w:szCs w:val="21"/>
        </w:rPr>
        <w:t>)</w:t>
      </w:r>
    </w:p>
    <w:bookmarkEnd w:id="20"/>
    <w:bookmarkEnd w:id="21"/>
    <w:bookmarkEnd w:id="22"/>
    <w:p w14:paraId="73262915" w14:textId="7E0EC9CD" w:rsidR="00136854" w:rsidRPr="008D109A" w:rsidRDefault="00136854" w:rsidP="00136854">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Pr="00136854">
        <w:rPr>
          <w:rFonts w:ascii="Arial" w:hAnsi="Arial" w:cs="Arial"/>
          <w:i/>
          <w:color w:val="000090"/>
          <w:spacing w:val="7"/>
          <w:sz w:val="18"/>
          <w:szCs w:val="21"/>
        </w:rPr>
        <w:t>1</w:t>
      </w:r>
      <w:r>
        <w:rPr>
          <w:rFonts w:ascii="Arial" w:hAnsi="Arial" w:cs="Arial"/>
          <w:i/>
          <w:color w:val="000090"/>
          <w:spacing w:val="7"/>
          <w:sz w:val="18"/>
          <w:szCs w:val="21"/>
        </w:rPr>
        <w:t>80425_Gira_Welttag des Designs_</w:t>
      </w:r>
      <w:r w:rsidRPr="00136854">
        <w:rPr>
          <w:rFonts w:ascii="Arial" w:hAnsi="Arial" w:cs="Arial"/>
          <w:i/>
          <w:color w:val="000090"/>
          <w:spacing w:val="7"/>
          <w:sz w:val="18"/>
          <w:szCs w:val="21"/>
        </w:rPr>
        <w:t>0</w:t>
      </w:r>
      <w:r>
        <w:rPr>
          <w:rFonts w:ascii="Arial" w:hAnsi="Arial" w:cs="Arial"/>
          <w:i/>
          <w:color w:val="000090"/>
          <w:spacing w:val="7"/>
          <w:sz w:val="18"/>
          <w:szCs w:val="21"/>
        </w:rPr>
        <w:t>3.jpg</w:t>
      </w:r>
      <w:r w:rsidRPr="00A4794C">
        <w:rPr>
          <w:rFonts w:ascii="Arial" w:hAnsi="Arial" w:cs="Arial"/>
          <w:i/>
          <w:color w:val="000090"/>
          <w:spacing w:val="7"/>
          <w:sz w:val="18"/>
          <w:szCs w:val="21"/>
        </w:rPr>
        <w:t>]</w:t>
      </w:r>
    </w:p>
    <w:p w14:paraId="71C363CE" w14:textId="77777777" w:rsidR="006E6E9E" w:rsidRDefault="006E6E9E" w:rsidP="006E6E9E">
      <w:pPr>
        <w:spacing w:line="284" w:lineRule="exact"/>
        <w:rPr>
          <w:rFonts w:ascii="Arial" w:hAnsi="Arial" w:cs="Arial"/>
          <w:color w:val="000090"/>
          <w:spacing w:val="7"/>
          <w:sz w:val="18"/>
          <w:szCs w:val="21"/>
        </w:rPr>
      </w:pPr>
    </w:p>
    <w:p w14:paraId="214A8790" w14:textId="77777777" w:rsidR="006E6E9E" w:rsidRPr="008D109A" w:rsidRDefault="006E6E9E" w:rsidP="00287970">
      <w:pPr>
        <w:spacing w:line="284" w:lineRule="exact"/>
        <w:rPr>
          <w:rFonts w:ascii="Arial" w:hAnsi="Arial" w:cs="Arial"/>
          <w:spacing w:val="7"/>
          <w:sz w:val="21"/>
          <w:szCs w:val="21"/>
        </w:rPr>
      </w:pPr>
    </w:p>
    <w:p w14:paraId="79106A2C"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p>
    <w:p w14:paraId="096D9572" w14:textId="63B7A67E" w:rsidR="00A372AC" w:rsidRDefault="00A372AC">
      <w:pPr>
        <w:rPr>
          <w:rFonts w:ascii="Arial" w:hAnsi="Arial" w:cs="Arial"/>
          <w:sz w:val="18"/>
          <w:szCs w:val="18"/>
          <w:u w:val="single"/>
        </w:rPr>
      </w:pPr>
    </w:p>
    <w:p w14:paraId="5D2167FB" w14:textId="77777777" w:rsidR="0007587A" w:rsidRPr="008D109A" w:rsidRDefault="0007587A" w:rsidP="0007587A">
      <w:pPr>
        <w:spacing w:line="284" w:lineRule="exact"/>
        <w:rPr>
          <w:rFonts w:ascii="Arial" w:hAnsi="Arial" w:cs="Arial"/>
          <w:sz w:val="18"/>
          <w:szCs w:val="18"/>
          <w:u w:val="single"/>
        </w:rPr>
      </w:pPr>
      <w:r w:rsidRPr="008D109A">
        <w:rPr>
          <w:rFonts w:ascii="Arial" w:hAnsi="Arial" w:cs="Arial"/>
          <w:sz w:val="18"/>
          <w:szCs w:val="18"/>
          <w:u w:val="single"/>
        </w:rPr>
        <w:t xml:space="preserve">Über </w:t>
      </w:r>
      <w:proofErr w:type="spellStart"/>
      <w:r w:rsidRPr="008D109A">
        <w:rPr>
          <w:rFonts w:ascii="Arial" w:hAnsi="Arial" w:cs="Arial"/>
          <w:sz w:val="18"/>
          <w:szCs w:val="18"/>
          <w:u w:val="single"/>
        </w:rPr>
        <w:t>Gira</w:t>
      </w:r>
      <w:proofErr w:type="spellEnd"/>
    </w:p>
    <w:p w14:paraId="1FDB1D9B" w14:textId="2A213E29" w:rsidR="0007587A" w:rsidRPr="00A451D1" w:rsidRDefault="0007587A" w:rsidP="0007587A">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9"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sidR="00641AF4">
        <w:rPr>
          <w:rFonts w:ascii="Arial" w:hAnsi="Arial" w:cs="Arial"/>
          <w:sz w:val="18"/>
          <w:szCs w:val="18"/>
        </w:rPr>
        <w:t xml:space="preserve"> Ländern Anwendung, etwa in </w:t>
      </w:r>
      <w:proofErr w:type="gramStart"/>
      <w:r w:rsidR="00641AF4">
        <w:rPr>
          <w:rFonts w:ascii="Arial" w:hAnsi="Arial" w:cs="Arial"/>
          <w:sz w:val="18"/>
          <w:szCs w:val="18"/>
        </w:rPr>
        <w:t xml:space="preserve">der </w:t>
      </w:r>
      <w:r w:rsidRPr="008D109A">
        <w:rPr>
          <w:rFonts w:ascii="Arial" w:hAnsi="Arial" w:cs="Arial"/>
          <w:sz w:val="18"/>
          <w:szCs w:val="18"/>
        </w:rPr>
        <w:t>Hamburger</w:t>
      </w:r>
      <w:proofErr w:type="gramEnd"/>
      <w:r w:rsidRPr="008D109A">
        <w:rPr>
          <w:rFonts w:ascii="Arial" w:hAnsi="Arial" w:cs="Arial"/>
          <w:sz w:val="18"/>
          <w:szCs w:val="18"/>
        </w:rPr>
        <w:t xml:space="preserve"> Elbphilharmonie, im Olympia-Stadion in Kiew, im „Messner Mountain Museum: </w:t>
      </w:r>
      <w:proofErr w:type="spellStart"/>
      <w:r w:rsidRPr="008D109A">
        <w:rPr>
          <w:rFonts w:ascii="Arial" w:hAnsi="Arial" w:cs="Arial"/>
          <w:sz w:val="18"/>
          <w:szCs w:val="18"/>
        </w:rPr>
        <w:t>Corones</w:t>
      </w:r>
      <w:proofErr w:type="spellEnd"/>
      <w:r w:rsidRPr="008D109A">
        <w:rPr>
          <w:rFonts w:ascii="Arial" w:hAnsi="Arial" w:cs="Arial"/>
          <w:sz w:val="18"/>
          <w:szCs w:val="18"/>
        </w:rPr>
        <w:t xml:space="preserve">“ in Südtirol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sidR="00641AF4">
        <w:rPr>
          <w:rFonts w:ascii="Arial" w:hAnsi="Arial" w:cs="Arial"/>
          <w:sz w:val="18"/>
          <w:szCs w:val="18"/>
        </w:rPr>
        <w:t xml:space="preserve"> Medizintechnik her</w:t>
      </w:r>
      <w:r w:rsidRPr="008D109A">
        <w:rPr>
          <w:rFonts w:ascii="Arial" w:hAnsi="Arial" w:cs="Arial"/>
          <w:sz w:val="18"/>
          <w:szCs w:val="18"/>
        </w:rPr>
        <w:t xml:space="preserve">. </w:t>
      </w:r>
      <w:bookmarkStart w:id="24"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24"/>
      <w:r w:rsidRPr="008D109A">
        <w:rPr>
          <w:rFonts w:ascii="Arial" w:hAnsi="Arial" w:cs="Arial"/>
          <w:sz w:val="18"/>
          <w:szCs w:val="18"/>
        </w:rPr>
        <w:t>erwirtschaften damit ca. 1.700 Mitarbeiterinnen und Mitarbeiter ei</w:t>
      </w:r>
      <w:r w:rsidR="006616B5">
        <w:rPr>
          <w:rFonts w:ascii="Arial" w:hAnsi="Arial" w:cs="Arial"/>
          <w:sz w:val="18"/>
          <w:szCs w:val="18"/>
        </w:rPr>
        <w:t>nen Jahresumsatz von mehr als 33</w:t>
      </w:r>
      <w:r w:rsidRPr="008D109A">
        <w:rPr>
          <w:rFonts w:ascii="Arial" w:hAnsi="Arial" w:cs="Arial"/>
          <w:sz w:val="18"/>
          <w:szCs w:val="18"/>
        </w:rPr>
        <w:t>0 Millionen Euro.</w:t>
      </w:r>
    </w:p>
    <w:p w14:paraId="340B8D6A" w14:textId="77777777" w:rsidR="0007587A" w:rsidRDefault="0007587A" w:rsidP="0007587A">
      <w:pPr>
        <w:spacing w:line="284" w:lineRule="exact"/>
        <w:rPr>
          <w:rFonts w:ascii="Arial" w:hAnsi="Arial" w:cs="Arial"/>
          <w:sz w:val="18"/>
          <w:szCs w:val="21"/>
        </w:rPr>
      </w:pPr>
    </w:p>
    <w:p w14:paraId="4A1C3CA4" w14:textId="77777777" w:rsidR="00FC3F47" w:rsidRPr="008D109A" w:rsidRDefault="00FC3F47" w:rsidP="0007587A">
      <w:pPr>
        <w:spacing w:line="284" w:lineRule="exact"/>
        <w:rPr>
          <w:rFonts w:ascii="Arial" w:hAnsi="Arial" w:cs="Arial"/>
          <w:sz w:val="18"/>
          <w:szCs w:val="21"/>
        </w:rPr>
      </w:pPr>
    </w:p>
    <w:p w14:paraId="5EB254E4" w14:textId="77777777" w:rsidR="00F03A72" w:rsidRDefault="00F03A72">
      <w:pPr>
        <w:rPr>
          <w:rFonts w:ascii="Arial" w:hAnsi="Arial" w:cs="Arial"/>
          <w:spacing w:val="7"/>
          <w:sz w:val="21"/>
          <w:szCs w:val="21"/>
        </w:rPr>
      </w:pPr>
      <w:r>
        <w:rPr>
          <w:rFonts w:ascii="Arial" w:hAnsi="Arial" w:cs="Arial"/>
          <w:spacing w:val="7"/>
          <w:sz w:val="21"/>
          <w:szCs w:val="21"/>
        </w:rPr>
        <w:br w:type="page"/>
      </w:r>
    </w:p>
    <w:p w14:paraId="3A3CE7A3" w14:textId="677716CB"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lastRenderedPageBreak/>
        <w:t>Weitere Informationen:</w:t>
      </w:r>
      <w:r w:rsidRPr="008D109A">
        <w:rPr>
          <w:rFonts w:ascii="Arial" w:hAnsi="Arial" w:cs="Arial"/>
          <w:spacing w:val="7"/>
          <w:sz w:val="21"/>
          <w:szCs w:val="21"/>
        </w:rPr>
        <w:tab/>
      </w:r>
      <w:proofErr w:type="spellStart"/>
      <w:r w:rsidRPr="008D109A">
        <w:rPr>
          <w:rFonts w:ascii="Arial" w:hAnsi="Arial" w:cs="Arial"/>
          <w:b/>
          <w:spacing w:val="7"/>
          <w:sz w:val="21"/>
          <w:szCs w:val="21"/>
        </w:rPr>
        <w:t>Gira</w:t>
      </w:r>
      <w:proofErr w:type="spellEnd"/>
      <w:r w:rsidRPr="008D109A">
        <w:rPr>
          <w:rFonts w:ascii="Arial" w:hAnsi="Arial" w:cs="Arial"/>
          <w:b/>
          <w:spacing w:val="7"/>
          <w:sz w:val="21"/>
          <w:szCs w:val="21"/>
        </w:rPr>
        <w:t xml:space="preserve"> Unternehmenskommunikation</w:t>
      </w:r>
    </w:p>
    <w:p w14:paraId="4D8F20A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-Pressebüro-</w:t>
      </w:r>
    </w:p>
    <w:p w14:paraId="06E532C4"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proofErr w:type="spellStart"/>
      <w:r w:rsidRPr="008D109A">
        <w:rPr>
          <w:rFonts w:ascii="Arial" w:hAnsi="Arial" w:cs="Arial"/>
          <w:spacing w:val="7"/>
          <w:sz w:val="21"/>
          <w:szCs w:val="21"/>
        </w:rPr>
        <w:t>KommunikationsKonsortium</w:t>
      </w:r>
      <w:proofErr w:type="spellEnd"/>
    </w:p>
    <w:p w14:paraId="21D9393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Dr. Carsten Tessmer</w:t>
      </w:r>
    </w:p>
    <w:p w14:paraId="257576D5"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 40 2800 6583</w:t>
      </w:r>
    </w:p>
    <w:p w14:paraId="265CA086"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0" w:history="1">
        <w:r w:rsidRPr="008D109A">
          <w:rPr>
            <w:rStyle w:val="Hyperlink"/>
            <w:rFonts w:ascii="Arial" w:hAnsi="Arial" w:cs="Arial"/>
            <w:spacing w:val="7"/>
            <w:sz w:val="21"/>
            <w:szCs w:val="21"/>
          </w:rPr>
          <w:t>gira@kommunikationskonsortium.com</w:t>
        </w:r>
      </w:hyperlink>
    </w:p>
    <w:p w14:paraId="4A86F1AC" w14:textId="77777777" w:rsidR="0007587A" w:rsidRPr="008D109A" w:rsidRDefault="0007587A" w:rsidP="0007587A">
      <w:pPr>
        <w:widowControl w:val="0"/>
        <w:autoSpaceDE w:val="0"/>
        <w:autoSpaceDN w:val="0"/>
        <w:adjustRightInd w:val="0"/>
        <w:spacing w:line="284" w:lineRule="exact"/>
        <w:rPr>
          <w:rFonts w:ascii="Arial" w:hAnsi="Arial" w:cs="Arial"/>
          <w:spacing w:val="7"/>
          <w:sz w:val="21"/>
          <w:szCs w:val="21"/>
        </w:rPr>
      </w:pPr>
    </w:p>
    <w:p w14:paraId="35F227C8" w14:textId="77777777" w:rsidR="0007587A" w:rsidRPr="008D109A" w:rsidRDefault="0007587A" w:rsidP="0007587A">
      <w:pPr>
        <w:widowControl w:val="0"/>
        <w:autoSpaceDE w:val="0"/>
        <w:autoSpaceDN w:val="0"/>
        <w:adjustRightInd w:val="0"/>
        <w:spacing w:line="284" w:lineRule="exact"/>
        <w:ind w:left="2124" w:firstLine="708"/>
        <w:rPr>
          <w:rFonts w:ascii="Arial" w:hAnsi="Arial" w:cs="Arial"/>
          <w:spacing w:val="7"/>
          <w:sz w:val="21"/>
          <w:szCs w:val="21"/>
        </w:rPr>
      </w:pPr>
      <w:r w:rsidRPr="008D109A">
        <w:rPr>
          <w:rFonts w:ascii="Arial" w:hAnsi="Arial" w:cs="Arial"/>
          <w:spacing w:val="7"/>
          <w:sz w:val="21"/>
          <w:szCs w:val="21"/>
        </w:rPr>
        <w:t>Jan Böttcher/Andreas Finke</w:t>
      </w:r>
    </w:p>
    <w:p w14:paraId="25ECE465" w14:textId="3B921A3D"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 xml:space="preserve">Tel.: +49(0) </w:t>
      </w:r>
      <w:r w:rsidR="00C516B6">
        <w:rPr>
          <w:rFonts w:ascii="Arial" w:hAnsi="Arial" w:cs="Arial"/>
          <w:spacing w:val="7"/>
          <w:sz w:val="21"/>
          <w:szCs w:val="21"/>
        </w:rPr>
        <w:t>173</w:t>
      </w:r>
      <w:r w:rsidRPr="008D109A">
        <w:rPr>
          <w:rFonts w:ascii="Arial" w:hAnsi="Arial" w:cs="Arial"/>
          <w:spacing w:val="7"/>
          <w:sz w:val="21"/>
          <w:szCs w:val="21"/>
        </w:rPr>
        <w:t xml:space="preserve"> </w:t>
      </w:r>
      <w:r w:rsidR="00C516B6">
        <w:rPr>
          <w:rFonts w:ascii="Arial" w:hAnsi="Arial" w:cs="Arial"/>
          <w:spacing w:val="7"/>
          <w:sz w:val="21"/>
          <w:szCs w:val="21"/>
        </w:rPr>
        <w:t>729</w:t>
      </w:r>
      <w:r w:rsidRPr="008D109A">
        <w:rPr>
          <w:rFonts w:ascii="Arial" w:hAnsi="Arial" w:cs="Arial"/>
          <w:spacing w:val="7"/>
          <w:sz w:val="21"/>
          <w:szCs w:val="21"/>
        </w:rPr>
        <w:t xml:space="preserve"> </w:t>
      </w:r>
      <w:r w:rsidR="00C516B6">
        <w:rPr>
          <w:rFonts w:ascii="Arial" w:hAnsi="Arial" w:cs="Arial"/>
          <w:spacing w:val="7"/>
          <w:sz w:val="21"/>
          <w:szCs w:val="21"/>
        </w:rPr>
        <w:t>3916</w:t>
      </w:r>
      <w:bookmarkStart w:id="25" w:name="_GoBack"/>
      <w:bookmarkEnd w:id="25"/>
    </w:p>
    <w:p w14:paraId="0C02CE23"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1" w:history="1">
        <w:r w:rsidRPr="008D109A">
          <w:rPr>
            <w:rStyle w:val="Hyperlink"/>
            <w:rFonts w:ascii="Arial" w:hAnsi="Arial" w:cs="Arial"/>
            <w:spacing w:val="7"/>
            <w:sz w:val="21"/>
            <w:szCs w:val="21"/>
          </w:rPr>
          <w:t>andreas.finke@gira.de</w:t>
        </w:r>
      </w:hyperlink>
    </w:p>
    <w:p w14:paraId="62AAC737" w14:textId="77777777" w:rsidR="0007587A" w:rsidRPr="008D109A" w:rsidRDefault="0007587A" w:rsidP="0007587A">
      <w:pPr>
        <w:spacing w:line="284" w:lineRule="exact"/>
        <w:rPr>
          <w:rFonts w:ascii="Arial" w:hAnsi="Arial" w:cs="Arial"/>
          <w:spacing w:val="7"/>
          <w:sz w:val="21"/>
          <w:szCs w:val="21"/>
        </w:rPr>
      </w:pPr>
    </w:p>
    <w:p w14:paraId="4CA97327"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 xml:space="preserve">Mehr zum Unternehmen und zur intelligenten Gebäudetechnik von </w:t>
      </w:r>
      <w:proofErr w:type="spellStart"/>
      <w:r w:rsidRPr="008D109A">
        <w:rPr>
          <w:rFonts w:ascii="Arial" w:hAnsi="Arial" w:cs="Arial"/>
          <w:spacing w:val="7"/>
          <w:sz w:val="21"/>
          <w:szCs w:val="21"/>
        </w:rPr>
        <w:t>Gira</w:t>
      </w:r>
      <w:proofErr w:type="spellEnd"/>
      <w:r w:rsidRPr="008D109A">
        <w:rPr>
          <w:rFonts w:ascii="Arial" w:hAnsi="Arial" w:cs="Arial"/>
          <w:spacing w:val="7"/>
          <w:sz w:val="21"/>
          <w:szCs w:val="21"/>
        </w:rPr>
        <w:t xml:space="preserve"> erfahren Sie auch unter:</w:t>
      </w:r>
    </w:p>
    <w:p w14:paraId="1BB387C5" w14:textId="77777777" w:rsidR="0007587A" w:rsidRPr="00335696" w:rsidRDefault="00CF5819" w:rsidP="0007587A">
      <w:pPr>
        <w:spacing w:line="284" w:lineRule="exact"/>
        <w:rPr>
          <w:rFonts w:ascii="Arial" w:hAnsi="Arial" w:cs="Arial"/>
          <w:spacing w:val="7"/>
          <w:sz w:val="21"/>
          <w:szCs w:val="21"/>
        </w:rPr>
      </w:pPr>
      <w:hyperlink r:id="rId12" w:history="1">
        <w:r w:rsidR="0007587A" w:rsidRPr="008D109A">
          <w:rPr>
            <w:rStyle w:val="Hyper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47CB" w14:textId="77777777" w:rsidR="00CF5819" w:rsidRDefault="00CF5819">
      <w:r>
        <w:separator/>
      </w:r>
    </w:p>
  </w:endnote>
  <w:endnote w:type="continuationSeparator" w:id="0">
    <w:p w14:paraId="5CD5D6CA" w14:textId="77777777" w:rsidR="00CF5819" w:rsidRDefault="00C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66D2" w14:textId="77777777" w:rsidR="00CF5819" w:rsidRDefault="00CF5819">
      <w:r>
        <w:separator/>
      </w:r>
    </w:p>
  </w:footnote>
  <w:footnote w:type="continuationSeparator" w:id="0">
    <w:p w14:paraId="5E6E5623" w14:textId="77777777" w:rsidR="00CF5819" w:rsidRDefault="00CF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237E"/>
    <w:rsid w:val="0000497C"/>
    <w:rsid w:val="00006028"/>
    <w:rsid w:val="00006190"/>
    <w:rsid w:val="000068A2"/>
    <w:rsid w:val="000108DA"/>
    <w:rsid w:val="00010D32"/>
    <w:rsid w:val="00010F1F"/>
    <w:rsid w:val="000127BF"/>
    <w:rsid w:val="0001488F"/>
    <w:rsid w:val="000169CF"/>
    <w:rsid w:val="00017E63"/>
    <w:rsid w:val="00021879"/>
    <w:rsid w:val="00021F69"/>
    <w:rsid w:val="00023497"/>
    <w:rsid w:val="00024592"/>
    <w:rsid w:val="00025157"/>
    <w:rsid w:val="00026EFB"/>
    <w:rsid w:val="00027AA6"/>
    <w:rsid w:val="00030CE4"/>
    <w:rsid w:val="00031CDD"/>
    <w:rsid w:val="0003276A"/>
    <w:rsid w:val="00032C21"/>
    <w:rsid w:val="000358B1"/>
    <w:rsid w:val="0004158A"/>
    <w:rsid w:val="00046032"/>
    <w:rsid w:val="00046CBC"/>
    <w:rsid w:val="0004784D"/>
    <w:rsid w:val="00047957"/>
    <w:rsid w:val="00053BF8"/>
    <w:rsid w:val="00053CD6"/>
    <w:rsid w:val="00054DFE"/>
    <w:rsid w:val="0005558C"/>
    <w:rsid w:val="000563C6"/>
    <w:rsid w:val="000578E0"/>
    <w:rsid w:val="000616C9"/>
    <w:rsid w:val="000634E9"/>
    <w:rsid w:val="00066FE7"/>
    <w:rsid w:val="00071866"/>
    <w:rsid w:val="00071DA6"/>
    <w:rsid w:val="000740E7"/>
    <w:rsid w:val="00074ECA"/>
    <w:rsid w:val="0007587A"/>
    <w:rsid w:val="0007677B"/>
    <w:rsid w:val="00081A2E"/>
    <w:rsid w:val="000827D2"/>
    <w:rsid w:val="0008344F"/>
    <w:rsid w:val="00083B0B"/>
    <w:rsid w:val="00084900"/>
    <w:rsid w:val="00084FA7"/>
    <w:rsid w:val="00085AB0"/>
    <w:rsid w:val="00091090"/>
    <w:rsid w:val="000956E0"/>
    <w:rsid w:val="00095A2F"/>
    <w:rsid w:val="00095B34"/>
    <w:rsid w:val="000A028F"/>
    <w:rsid w:val="000A14EC"/>
    <w:rsid w:val="000B3114"/>
    <w:rsid w:val="000B3919"/>
    <w:rsid w:val="000B3AC3"/>
    <w:rsid w:val="000B7E1E"/>
    <w:rsid w:val="000C0045"/>
    <w:rsid w:val="000C04AA"/>
    <w:rsid w:val="000C0EC2"/>
    <w:rsid w:val="000C19FF"/>
    <w:rsid w:val="000C2E35"/>
    <w:rsid w:val="000C3716"/>
    <w:rsid w:val="000C645E"/>
    <w:rsid w:val="000D3A53"/>
    <w:rsid w:val="000D7373"/>
    <w:rsid w:val="000D76AA"/>
    <w:rsid w:val="000D7CB2"/>
    <w:rsid w:val="000E638B"/>
    <w:rsid w:val="000E6521"/>
    <w:rsid w:val="000E68B9"/>
    <w:rsid w:val="000E74F1"/>
    <w:rsid w:val="000F2681"/>
    <w:rsid w:val="000F508F"/>
    <w:rsid w:val="000F6192"/>
    <w:rsid w:val="00100AEA"/>
    <w:rsid w:val="00101B3D"/>
    <w:rsid w:val="00102AF5"/>
    <w:rsid w:val="00103077"/>
    <w:rsid w:val="00104240"/>
    <w:rsid w:val="00104491"/>
    <w:rsid w:val="00105B5A"/>
    <w:rsid w:val="00105F66"/>
    <w:rsid w:val="00111A59"/>
    <w:rsid w:val="00112C02"/>
    <w:rsid w:val="0011407A"/>
    <w:rsid w:val="0011449B"/>
    <w:rsid w:val="001170F3"/>
    <w:rsid w:val="001178FE"/>
    <w:rsid w:val="00120C91"/>
    <w:rsid w:val="001211D4"/>
    <w:rsid w:val="001215E2"/>
    <w:rsid w:val="0012325E"/>
    <w:rsid w:val="00123B62"/>
    <w:rsid w:val="00125105"/>
    <w:rsid w:val="00125AA0"/>
    <w:rsid w:val="00125C77"/>
    <w:rsid w:val="00127F4D"/>
    <w:rsid w:val="001311DB"/>
    <w:rsid w:val="00134DB6"/>
    <w:rsid w:val="00136854"/>
    <w:rsid w:val="001446FE"/>
    <w:rsid w:val="001460DD"/>
    <w:rsid w:val="00146B00"/>
    <w:rsid w:val="001475B1"/>
    <w:rsid w:val="00150BEF"/>
    <w:rsid w:val="00151FC3"/>
    <w:rsid w:val="0015218C"/>
    <w:rsid w:val="001530CC"/>
    <w:rsid w:val="001542E0"/>
    <w:rsid w:val="00154A1D"/>
    <w:rsid w:val="00155016"/>
    <w:rsid w:val="00155D8D"/>
    <w:rsid w:val="001614D0"/>
    <w:rsid w:val="001635C6"/>
    <w:rsid w:val="00166AC0"/>
    <w:rsid w:val="00170086"/>
    <w:rsid w:val="00170A19"/>
    <w:rsid w:val="00171EAA"/>
    <w:rsid w:val="00172FE7"/>
    <w:rsid w:val="001730F8"/>
    <w:rsid w:val="00174D35"/>
    <w:rsid w:val="00176108"/>
    <w:rsid w:val="0017701E"/>
    <w:rsid w:val="00180837"/>
    <w:rsid w:val="00180901"/>
    <w:rsid w:val="0018280E"/>
    <w:rsid w:val="001833F0"/>
    <w:rsid w:val="0018409A"/>
    <w:rsid w:val="00190714"/>
    <w:rsid w:val="00193081"/>
    <w:rsid w:val="001A0AFE"/>
    <w:rsid w:val="001A12E3"/>
    <w:rsid w:val="001A15B1"/>
    <w:rsid w:val="001A2660"/>
    <w:rsid w:val="001A5536"/>
    <w:rsid w:val="001B02AD"/>
    <w:rsid w:val="001B21A6"/>
    <w:rsid w:val="001B36C6"/>
    <w:rsid w:val="001B46C8"/>
    <w:rsid w:val="001B626A"/>
    <w:rsid w:val="001B6894"/>
    <w:rsid w:val="001C1E02"/>
    <w:rsid w:val="001C68A9"/>
    <w:rsid w:val="001D226F"/>
    <w:rsid w:val="001D300A"/>
    <w:rsid w:val="001D4800"/>
    <w:rsid w:val="001D67D2"/>
    <w:rsid w:val="001D6A7C"/>
    <w:rsid w:val="001D786F"/>
    <w:rsid w:val="001E190A"/>
    <w:rsid w:val="001E3C00"/>
    <w:rsid w:val="001E4D92"/>
    <w:rsid w:val="001E6134"/>
    <w:rsid w:val="001E7187"/>
    <w:rsid w:val="001E7CA6"/>
    <w:rsid w:val="001F0CD9"/>
    <w:rsid w:val="001F15E8"/>
    <w:rsid w:val="001F26B5"/>
    <w:rsid w:val="001F325B"/>
    <w:rsid w:val="001F4D63"/>
    <w:rsid w:val="001F6C8F"/>
    <w:rsid w:val="0020230F"/>
    <w:rsid w:val="00203D31"/>
    <w:rsid w:val="00203EA8"/>
    <w:rsid w:val="002045FE"/>
    <w:rsid w:val="00207F59"/>
    <w:rsid w:val="002161F6"/>
    <w:rsid w:val="00217F99"/>
    <w:rsid w:val="00224CE6"/>
    <w:rsid w:val="00230295"/>
    <w:rsid w:val="002318B6"/>
    <w:rsid w:val="002332E0"/>
    <w:rsid w:val="0024202C"/>
    <w:rsid w:val="0024285C"/>
    <w:rsid w:val="00242A95"/>
    <w:rsid w:val="00242ADB"/>
    <w:rsid w:val="00244806"/>
    <w:rsid w:val="00244DA4"/>
    <w:rsid w:val="0024657A"/>
    <w:rsid w:val="00247A48"/>
    <w:rsid w:val="00250A17"/>
    <w:rsid w:val="00251E1C"/>
    <w:rsid w:val="002523ED"/>
    <w:rsid w:val="002532BD"/>
    <w:rsid w:val="00255AB1"/>
    <w:rsid w:val="0025711F"/>
    <w:rsid w:val="00261F73"/>
    <w:rsid w:val="00264FBA"/>
    <w:rsid w:val="00265D65"/>
    <w:rsid w:val="00270DED"/>
    <w:rsid w:val="002719F9"/>
    <w:rsid w:val="0027441A"/>
    <w:rsid w:val="0027523F"/>
    <w:rsid w:val="00275A7A"/>
    <w:rsid w:val="00276021"/>
    <w:rsid w:val="0028327E"/>
    <w:rsid w:val="00283529"/>
    <w:rsid w:val="0028430D"/>
    <w:rsid w:val="00287970"/>
    <w:rsid w:val="00290562"/>
    <w:rsid w:val="00290D74"/>
    <w:rsid w:val="0029207B"/>
    <w:rsid w:val="00293336"/>
    <w:rsid w:val="0029721F"/>
    <w:rsid w:val="00297525"/>
    <w:rsid w:val="00297F75"/>
    <w:rsid w:val="002A0324"/>
    <w:rsid w:val="002A17D5"/>
    <w:rsid w:val="002A2C81"/>
    <w:rsid w:val="002A2F94"/>
    <w:rsid w:val="002A3819"/>
    <w:rsid w:val="002B1940"/>
    <w:rsid w:val="002B20C9"/>
    <w:rsid w:val="002B5D90"/>
    <w:rsid w:val="002C3BCF"/>
    <w:rsid w:val="002C733E"/>
    <w:rsid w:val="002D196F"/>
    <w:rsid w:val="002D29E5"/>
    <w:rsid w:val="002D3814"/>
    <w:rsid w:val="002D5BB4"/>
    <w:rsid w:val="002D6E73"/>
    <w:rsid w:val="002E1C64"/>
    <w:rsid w:val="002E2C4B"/>
    <w:rsid w:val="002E5A49"/>
    <w:rsid w:val="002E5C1C"/>
    <w:rsid w:val="002E6E89"/>
    <w:rsid w:val="002F2EF0"/>
    <w:rsid w:val="002F3B03"/>
    <w:rsid w:val="002F47AA"/>
    <w:rsid w:val="002F5676"/>
    <w:rsid w:val="002F56C7"/>
    <w:rsid w:val="002F618B"/>
    <w:rsid w:val="002F636C"/>
    <w:rsid w:val="002F651F"/>
    <w:rsid w:val="002F752F"/>
    <w:rsid w:val="00301568"/>
    <w:rsid w:val="003044C2"/>
    <w:rsid w:val="0030588A"/>
    <w:rsid w:val="00307104"/>
    <w:rsid w:val="00312BBA"/>
    <w:rsid w:val="0031567E"/>
    <w:rsid w:val="003160D7"/>
    <w:rsid w:val="0032023E"/>
    <w:rsid w:val="00320ABB"/>
    <w:rsid w:val="0032209B"/>
    <w:rsid w:val="00322938"/>
    <w:rsid w:val="00322B27"/>
    <w:rsid w:val="00322CF2"/>
    <w:rsid w:val="00323CC7"/>
    <w:rsid w:val="003246D6"/>
    <w:rsid w:val="00325F44"/>
    <w:rsid w:val="00327120"/>
    <w:rsid w:val="00331147"/>
    <w:rsid w:val="00331648"/>
    <w:rsid w:val="00333521"/>
    <w:rsid w:val="00335696"/>
    <w:rsid w:val="00337737"/>
    <w:rsid w:val="003409F9"/>
    <w:rsid w:val="00340C73"/>
    <w:rsid w:val="003424E3"/>
    <w:rsid w:val="003456F5"/>
    <w:rsid w:val="00346F7C"/>
    <w:rsid w:val="00351C26"/>
    <w:rsid w:val="00351FC6"/>
    <w:rsid w:val="00352216"/>
    <w:rsid w:val="00355796"/>
    <w:rsid w:val="00360FB1"/>
    <w:rsid w:val="00363213"/>
    <w:rsid w:val="00366DFA"/>
    <w:rsid w:val="00370D6A"/>
    <w:rsid w:val="003751F7"/>
    <w:rsid w:val="003756EA"/>
    <w:rsid w:val="003776C3"/>
    <w:rsid w:val="0037781A"/>
    <w:rsid w:val="00377B60"/>
    <w:rsid w:val="00381E43"/>
    <w:rsid w:val="003875B9"/>
    <w:rsid w:val="003917D4"/>
    <w:rsid w:val="00393EEF"/>
    <w:rsid w:val="0039763B"/>
    <w:rsid w:val="003A1282"/>
    <w:rsid w:val="003A1654"/>
    <w:rsid w:val="003A26D6"/>
    <w:rsid w:val="003A29E1"/>
    <w:rsid w:val="003A3A7A"/>
    <w:rsid w:val="003A68B7"/>
    <w:rsid w:val="003A6C3A"/>
    <w:rsid w:val="003A7817"/>
    <w:rsid w:val="003B135F"/>
    <w:rsid w:val="003B3F52"/>
    <w:rsid w:val="003B68D2"/>
    <w:rsid w:val="003B6E61"/>
    <w:rsid w:val="003B746D"/>
    <w:rsid w:val="003B75F8"/>
    <w:rsid w:val="003C08AA"/>
    <w:rsid w:val="003C112D"/>
    <w:rsid w:val="003C1845"/>
    <w:rsid w:val="003D01E4"/>
    <w:rsid w:val="003D1969"/>
    <w:rsid w:val="003D1DCE"/>
    <w:rsid w:val="003D3395"/>
    <w:rsid w:val="003D3501"/>
    <w:rsid w:val="003D361D"/>
    <w:rsid w:val="003D3E28"/>
    <w:rsid w:val="003D5AD9"/>
    <w:rsid w:val="003E0D76"/>
    <w:rsid w:val="003E1FA5"/>
    <w:rsid w:val="003E2349"/>
    <w:rsid w:val="003E2FC5"/>
    <w:rsid w:val="003E355C"/>
    <w:rsid w:val="003F1DFD"/>
    <w:rsid w:val="003F1E4A"/>
    <w:rsid w:val="003F23DC"/>
    <w:rsid w:val="00401A90"/>
    <w:rsid w:val="00402A99"/>
    <w:rsid w:val="004030F7"/>
    <w:rsid w:val="00404EE4"/>
    <w:rsid w:val="00411296"/>
    <w:rsid w:val="004113A9"/>
    <w:rsid w:val="00414D8D"/>
    <w:rsid w:val="004169D5"/>
    <w:rsid w:val="00420D1D"/>
    <w:rsid w:val="004211EC"/>
    <w:rsid w:val="0042622F"/>
    <w:rsid w:val="00426EB5"/>
    <w:rsid w:val="00427368"/>
    <w:rsid w:val="0043047B"/>
    <w:rsid w:val="0043138C"/>
    <w:rsid w:val="004330A4"/>
    <w:rsid w:val="00437081"/>
    <w:rsid w:val="00437FDC"/>
    <w:rsid w:val="004419CB"/>
    <w:rsid w:val="00442F42"/>
    <w:rsid w:val="00443629"/>
    <w:rsid w:val="00444690"/>
    <w:rsid w:val="00447359"/>
    <w:rsid w:val="00462824"/>
    <w:rsid w:val="00463E2E"/>
    <w:rsid w:val="00463F8A"/>
    <w:rsid w:val="0046463B"/>
    <w:rsid w:val="00465045"/>
    <w:rsid w:val="00465241"/>
    <w:rsid w:val="00472969"/>
    <w:rsid w:val="004759CE"/>
    <w:rsid w:val="00483508"/>
    <w:rsid w:val="00483AF4"/>
    <w:rsid w:val="00484626"/>
    <w:rsid w:val="00490AA0"/>
    <w:rsid w:val="00492D44"/>
    <w:rsid w:val="00493D48"/>
    <w:rsid w:val="00494A21"/>
    <w:rsid w:val="004963D8"/>
    <w:rsid w:val="00496D73"/>
    <w:rsid w:val="00497CA3"/>
    <w:rsid w:val="004A36BC"/>
    <w:rsid w:val="004A57E4"/>
    <w:rsid w:val="004A69E4"/>
    <w:rsid w:val="004B1828"/>
    <w:rsid w:val="004B22C9"/>
    <w:rsid w:val="004B2932"/>
    <w:rsid w:val="004B46BC"/>
    <w:rsid w:val="004B5046"/>
    <w:rsid w:val="004B644A"/>
    <w:rsid w:val="004B6E3B"/>
    <w:rsid w:val="004C2130"/>
    <w:rsid w:val="004C24AA"/>
    <w:rsid w:val="004C2642"/>
    <w:rsid w:val="004C2BEA"/>
    <w:rsid w:val="004C7A88"/>
    <w:rsid w:val="004D0258"/>
    <w:rsid w:val="004D26B9"/>
    <w:rsid w:val="004D32D1"/>
    <w:rsid w:val="004D4E7F"/>
    <w:rsid w:val="004D61F7"/>
    <w:rsid w:val="004D6983"/>
    <w:rsid w:val="004E0919"/>
    <w:rsid w:val="004E357D"/>
    <w:rsid w:val="004F2398"/>
    <w:rsid w:val="00501D10"/>
    <w:rsid w:val="005044BA"/>
    <w:rsid w:val="00505FA5"/>
    <w:rsid w:val="00506BD8"/>
    <w:rsid w:val="00507C64"/>
    <w:rsid w:val="0051057D"/>
    <w:rsid w:val="00511B7F"/>
    <w:rsid w:val="00513624"/>
    <w:rsid w:val="00513682"/>
    <w:rsid w:val="005150C1"/>
    <w:rsid w:val="00520CFF"/>
    <w:rsid w:val="00524FEF"/>
    <w:rsid w:val="00526632"/>
    <w:rsid w:val="00527F24"/>
    <w:rsid w:val="0053059C"/>
    <w:rsid w:val="005325F9"/>
    <w:rsid w:val="00535018"/>
    <w:rsid w:val="00535EB3"/>
    <w:rsid w:val="00536A46"/>
    <w:rsid w:val="0053762C"/>
    <w:rsid w:val="005400B2"/>
    <w:rsid w:val="00541B56"/>
    <w:rsid w:val="00542226"/>
    <w:rsid w:val="005442CF"/>
    <w:rsid w:val="005448B3"/>
    <w:rsid w:val="00544FD1"/>
    <w:rsid w:val="00551803"/>
    <w:rsid w:val="00553B5A"/>
    <w:rsid w:val="005540EB"/>
    <w:rsid w:val="005543B4"/>
    <w:rsid w:val="005554E5"/>
    <w:rsid w:val="005658FE"/>
    <w:rsid w:val="00566AC2"/>
    <w:rsid w:val="00567836"/>
    <w:rsid w:val="00570708"/>
    <w:rsid w:val="00571E81"/>
    <w:rsid w:val="0057239D"/>
    <w:rsid w:val="0057252E"/>
    <w:rsid w:val="00572E54"/>
    <w:rsid w:val="00573135"/>
    <w:rsid w:val="00576B9B"/>
    <w:rsid w:val="0058375B"/>
    <w:rsid w:val="00583E0E"/>
    <w:rsid w:val="00584434"/>
    <w:rsid w:val="0058481A"/>
    <w:rsid w:val="00591528"/>
    <w:rsid w:val="0059312B"/>
    <w:rsid w:val="00595479"/>
    <w:rsid w:val="00595E16"/>
    <w:rsid w:val="00595F36"/>
    <w:rsid w:val="005A0725"/>
    <w:rsid w:val="005A1954"/>
    <w:rsid w:val="005A338B"/>
    <w:rsid w:val="005A3645"/>
    <w:rsid w:val="005A66E0"/>
    <w:rsid w:val="005A6E33"/>
    <w:rsid w:val="005B0C89"/>
    <w:rsid w:val="005B1D56"/>
    <w:rsid w:val="005B4380"/>
    <w:rsid w:val="005B5934"/>
    <w:rsid w:val="005C1723"/>
    <w:rsid w:val="005C3B72"/>
    <w:rsid w:val="005C45FE"/>
    <w:rsid w:val="005C4BCD"/>
    <w:rsid w:val="005C6F4D"/>
    <w:rsid w:val="005C7A51"/>
    <w:rsid w:val="005D6C8E"/>
    <w:rsid w:val="005E45B3"/>
    <w:rsid w:val="005E7119"/>
    <w:rsid w:val="005F0020"/>
    <w:rsid w:val="005F03DA"/>
    <w:rsid w:val="005F1165"/>
    <w:rsid w:val="005F519E"/>
    <w:rsid w:val="005F685C"/>
    <w:rsid w:val="005F6957"/>
    <w:rsid w:val="005F6D95"/>
    <w:rsid w:val="005F72D1"/>
    <w:rsid w:val="00600E49"/>
    <w:rsid w:val="006011BD"/>
    <w:rsid w:val="006020BA"/>
    <w:rsid w:val="00602C05"/>
    <w:rsid w:val="006038C1"/>
    <w:rsid w:val="006049EF"/>
    <w:rsid w:val="00607B03"/>
    <w:rsid w:val="00607D29"/>
    <w:rsid w:val="0061193A"/>
    <w:rsid w:val="00613836"/>
    <w:rsid w:val="00614825"/>
    <w:rsid w:val="00614CA5"/>
    <w:rsid w:val="00615945"/>
    <w:rsid w:val="00616BE7"/>
    <w:rsid w:val="0061783D"/>
    <w:rsid w:val="0062404A"/>
    <w:rsid w:val="00624700"/>
    <w:rsid w:val="0062491B"/>
    <w:rsid w:val="006260A0"/>
    <w:rsid w:val="006276DA"/>
    <w:rsid w:val="00627A9C"/>
    <w:rsid w:val="00631B6F"/>
    <w:rsid w:val="006324CA"/>
    <w:rsid w:val="006339CF"/>
    <w:rsid w:val="00634F7E"/>
    <w:rsid w:val="00640099"/>
    <w:rsid w:val="00641AF4"/>
    <w:rsid w:val="00642F17"/>
    <w:rsid w:val="00644E05"/>
    <w:rsid w:val="00645F3F"/>
    <w:rsid w:val="00646C19"/>
    <w:rsid w:val="006475D0"/>
    <w:rsid w:val="00651C14"/>
    <w:rsid w:val="0065209B"/>
    <w:rsid w:val="00652BDC"/>
    <w:rsid w:val="0065350A"/>
    <w:rsid w:val="006570DA"/>
    <w:rsid w:val="00657489"/>
    <w:rsid w:val="00657A13"/>
    <w:rsid w:val="00660F2B"/>
    <w:rsid w:val="006616B5"/>
    <w:rsid w:val="006617CB"/>
    <w:rsid w:val="00671519"/>
    <w:rsid w:val="00672380"/>
    <w:rsid w:val="00672945"/>
    <w:rsid w:val="0067527A"/>
    <w:rsid w:val="00676266"/>
    <w:rsid w:val="00676EB0"/>
    <w:rsid w:val="00677A7D"/>
    <w:rsid w:val="00680774"/>
    <w:rsid w:val="00682E37"/>
    <w:rsid w:val="0068646C"/>
    <w:rsid w:val="006902B6"/>
    <w:rsid w:val="00690694"/>
    <w:rsid w:val="0069069F"/>
    <w:rsid w:val="00690F0C"/>
    <w:rsid w:val="006945D8"/>
    <w:rsid w:val="00694E0E"/>
    <w:rsid w:val="006951BD"/>
    <w:rsid w:val="00695C2E"/>
    <w:rsid w:val="00695F23"/>
    <w:rsid w:val="00696F65"/>
    <w:rsid w:val="006A64FF"/>
    <w:rsid w:val="006A74EC"/>
    <w:rsid w:val="006A75A3"/>
    <w:rsid w:val="006B075C"/>
    <w:rsid w:val="006B11C1"/>
    <w:rsid w:val="006B2164"/>
    <w:rsid w:val="006B25D0"/>
    <w:rsid w:val="006B714D"/>
    <w:rsid w:val="006C06EC"/>
    <w:rsid w:val="006C0CEC"/>
    <w:rsid w:val="006C75C7"/>
    <w:rsid w:val="006D127B"/>
    <w:rsid w:val="006D2454"/>
    <w:rsid w:val="006D2D04"/>
    <w:rsid w:val="006D597A"/>
    <w:rsid w:val="006E25FB"/>
    <w:rsid w:val="006E5E3F"/>
    <w:rsid w:val="006E6AA9"/>
    <w:rsid w:val="006E6E9E"/>
    <w:rsid w:val="006E7359"/>
    <w:rsid w:val="006F20BC"/>
    <w:rsid w:val="006F3A7C"/>
    <w:rsid w:val="006F3B15"/>
    <w:rsid w:val="006F45E2"/>
    <w:rsid w:val="006F6743"/>
    <w:rsid w:val="006F6964"/>
    <w:rsid w:val="0070148A"/>
    <w:rsid w:val="007015E2"/>
    <w:rsid w:val="00702888"/>
    <w:rsid w:val="00702E48"/>
    <w:rsid w:val="00704500"/>
    <w:rsid w:val="0070595A"/>
    <w:rsid w:val="00711293"/>
    <w:rsid w:val="0071286C"/>
    <w:rsid w:val="00713F73"/>
    <w:rsid w:val="00716DE5"/>
    <w:rsid w:val="007171CE"/>
    <w:rsid w:val="00721068"/>
    <w:rsid w:val="00722AE7"/>
    <w:rsid w:val="00723CE5"/>
    <w:rsid w:val="00724851"/>
    <w:rsid w:val="00724E02"/>
    <w:rsid w:val="00730E5A"/>
    <w:rsid w:val="007315D4"/>
    <w:rsid w:val="00731759"/>
    <w:rsid w:val="00733086"/>
    <w:rsid w:val="007350A3"/>
    <w:rsid w:val="007371C5"/>
    <w:rsid w:val="00737E7D"/>
    <w:rsid w:val="007431C2"/>
    <w:rsid w:val="0074457C"/>
    <w:rsid w:val="00744C40"/>
    <w:rsid w:val="007458BD"/>
    <w:rsid w:val="00747771"/>
    <w:rsid w:val="00751A13"/>
    <w:rsid w:val="00760524"/>
    <w:rsid w:val="00761186"/>
    <w:rsid w:val="00762CFD"/>
    <w:rsid w:val="00765BE3"/>
    <w:rsid w:val="007713A3"/>
    <w:rsid w:val="00774009"/>
    <w:rsid w:val="00775107"/>
    <w:rsid w:val="00775641"/>
    <w:rsid w:val="007757EF"/>
    <w:rsid w:val="00777B5E"/>
    <w:rsid w:val="00781CA0"/>
    <w:rsid w:val="007831A7"/>
    <w:rsid w:val="0078748B"/>
    <w:rsid w:val="0079082A"/>
    <w:rsid w:val="0079214C"/>
    <w:rsid w:val="00792251"/>
    <w:rsid w:val="00793076"/>
    <w:rsid w:val="0079361E"/>
    <w:rsid w:val="00793828"/>
    <w:rsid w:val="00793B93"/>
    <w:rsid w:val="007957B0"/>
    <w:rsid w:val="0079702E"/>
    <w:rsid w:val="00797FD5"/>
    <w:rsid w:val="007A1A56"/>
    <w:rsid w:val="007A1C90"/>
    <w:rsid w:val="007A72C8"/>
    <w:rsid w:val="007A74B1"/>
    <w:rsid w:val="007B1A4A"/>
    <w:rsid w:val="007B33C4"/>
    <w:rsid w:val="007B3977"/>
    <w:rsid w:val="007B3A6B"/>
    <w:rsid w:val="007B53C5"/>
    <w:rsid w:val="007B68AF"/>
    <w:rsid w:val="007B6E17"/>
    <w:rsid w:val="007C0D73"/>
    <w:rsid w:val="007C12C9"/>
    <w:rsid w:val="007C1447"/>
    <w:rsid w:val="007C3121"/>
    <w:rsid w:val="007C42E0"/>
    <w:rsid w:val="007C4D6E"/>
    <w:rsid w:val="007C7597"/>
    <w:rsid w:val="007D2262"/>
    <w:rsid w:val="007D6845"/>
    <w:rsid w:val="007E04A1"/>
    <w:rsid w:val="007E050F"/>
    <w:rsid w:val="007E1202"/>
    <w:rsid w:val="007E347B"/>
    <w:rsid w:val="007E54F2"/>
    <w:rsid w:val="007E60F3"/>
    <w:rsid w:val="007E6A0A"/>
    <w:rsid w:val="007E7B5B"/>
    <w:rsid w:val="007F2DF7"/>
    <w:rsid w:val="007F3DE4"/>
    <w:rsid w:val="007F3F40"/>
    <w:rsid w:val="007F735B"/>
    <w:rsid w:val="00800181"/>
    <w:rsid w:val="008003B0"/>
    <w:rsid w:val="00800978"/>
    <w:rsid w:val="00800D3A"/>
    <w:rsid w:val="00801F3E"/>
    <w:rsid w:val="008024B6"/>
    <w:rsid w:val="008033A3"/>
    <w:rsid w:val="00804840"/>
    <w:rsid w:val="00804FDB"/>
    <w:rsid w:val="00805CD9"/>
    <w:rsid w:val="00805DCA"/>
    <w:rsid w:val="008062CD"/>
    <w:rsid w:val="008118CB"/>
    <w:rsid w:val="00811F20"/>
    <w:rsid w:val="00814727"/>
    <w:rsid w:val="00820056"/>
    <w:rsid w:val="00821E52"/>
    <w:rsid w:val="00825B05"/>
    <w:rsid w:val="00834931"/>
    <w:rsid w:val="00835572"/>
    <w:rsid w:val="008361E7"/>
    <w:rsid w:val="0083632B"/>
    <w:rsid w:val="0084263B"/>
    <w:rsid w:val="00845866"/>
    <w:rsid w:val="008463F7"/>
    <w:rsid w:val="00846432"/>
    <w:rsid w:val="00847279"/>
    <w:rsid w:val="008501B9"/>
    <w:rsid w:val="008517E7"/>
    <w:rsid w:val="00852F4C"/>
    <w:rsid w:val="00857094"/>
    <w:rsid w:val="00862368"/>
    <w:rsid w:val="00866C2C"/>
    <w:rsid w:val="00867C42"/>
    <w:rsid w:val="00870459"/>
    <w:rsid w:val="00877A74"/>
    <w:rsid w:val="00877A83"/>
    <w:rsid w:val="00880370"/>
    <w:rsid w:val="0088244A"/>
    <w:rsid w:val="008846EB"/>
    <w:rsid w:val="00884896"/>
    <w:rsid w:val="00884C6C"/>
    <w:rsid w:val="00890CC5"/>
    <w:rsid w:val="00891E10"/>
    <w:rsid w:val="00892612"/>
    <w:rsid w:val="00893C37"/>
    <w:rsid w:val="008947F3"/>
    <w:rsid w:val="00895C9A"/>
    <w:rsid w:val="00897446"/>
    <w:rsid w:val="00897DF0"/>
    <w:rsid w:val="008A0DDC"/>
    <w:rsid w:val="008A13B0"/>
    <w:rsid w:val="008A16F7"/>
    <w:rsid w:val="008A28DA"/>
    <w:rsid w:val="008A2F45"/>
    <w:rsid w:val="008A4CDA"/>
    <w:rsid w:val="008A5516"/>
    <w:rsid w:val="008A6050"/>
    <w:rsid w:val="008A705A"/>
    <w:rsid w:val="008A78D4"/>
    <w:rsid w:val="008B1A3C"/>
    <w:rsid w:val="008B255F"/>
    <w:rsid w:val="008B321A"/>
    <w:rsid w:val="008B33AF"/>
    <w:rsid w:val="008B47B4"/>
    <w:rsid w:val="008B5C5D"/>
    <w:rsid w:val="008B6DDE"/>
    <w:rsid w:val="008C1ACE"/>
    <w:rsid w:val="008C4E39"/>
    <w:rsid w:val="008C7D67"/>
    <w:rsid w:val="008C7E69"/>
    <w:rsid w:val="008D061E"/>
    <w:rsid w:val="008D4FBF"/>
    <w:rsid w:val="008D5ED1"/>
    <w:rsid w:val="008D65F0"/>
    <w:rsid w:val="008E0165"/>
    <w:rsid w:val="008E041C"/>
    <w:rsid w:val="008E09F8"/>
    <w:rsid w:val="008E476F"/>
    <w:rsid w:val="008E5F14"/>
    <w:rsid w:val="008E62BA"/>
    <w:rsid w:val="008E6566"/>
    <w:rsid w:val="008E7451"/>
    <w:rsid w:val="008F2434"/>
    <w:rsid w:val="008F26B6"/>
    <w:rsid w:val="008F30D3"/>
    <w:rsid w:val="008F5069"/>
    <w:rsid w:val="009008BC"/>
    <w:rsid w:val="0090413C"/>
    <w:rsid w:val="009103B5"/>
    <w:rsid w:val="009119DE"/>
    <w:rsid w:val="0091482E"/>
    <w:rsid w:val="00914D75"/>
    <w:rsid w:val="00921AA9"/>
    <w:rsid w:val="00923632"/>
    <w:rsid w:val="00923A28"/>
    <w:rsid w:val="00923E1D"/>
    <w:rsid w:val="009244C7"/>
    <w:rsid w:val="00925131"/>
    <w:rsid w:val="0093282C"/>
    <w:rsid w:val="0093365C"/>
    <w:rsid w:val="00942FEA"/>
    <w:rsid w:val="00943004"/>
    <w:rsid w:val="0094418F"/>
    <w:rsid w:val="00951B6C"/>
    <w:rsid w:val="0095280F"/>
    <w:rsid w:val="009528EB"/>
    <w:rsid w:val="00956AFF"/>
    <w:rsid w:val="00960624"/>
    <w:rsid w:val="00964863"/>
    <w:rsid w:val="009702F0"/>
    <w:rsid w:val="009713AD"/>
    <w:rsid w:val="00972292"/>
    <w:rsid w:val="0097232B"/>
    <w:rsid w:val="00973733"/>
    <w:rsid w:val="00973A9F"/>
    <w:rsid w:val="00975731"/>
    <w:rsid w:val="00975B85"/>
    <w:rsid w:val="00982602"/>
    <w:rsid w:val="00985493"/>
    <w:rsid w:val="0098675D"/>
    <w:rsid w:val="00993364"/>
    <w:rsid w:val="00993F14"/>
    <w:rsid w:val="00995EA0"/>
    <w:rsid w:val="00996610"/>
    <w:rsid w:val="0099740E"/>
    <w:rsid w:val="009A0283"/>
    <w:rsid w:val="009B0553"/>
    <w:rsid w:val="009B214A"/>
    <w:rsid w:val="009B6A87"/>
    <w:rsid w:val="009B72C6"/>
    <w:rsid w:val="009B7CE9"/>
    <w:rsid w:val="009C0091"/>
    <w:rsid w:val="009C0CC6"/>
    <w:rsid w:val="009C1ECA"/>
    <w:rsid w:val="009C2A85"/>
    <w:rsid w:val="009C314C"/>
    <w:rsid w:val="009C5C94"/>
    <w:rsid w:val="009C5CC6"/>
    <w:rsid w:val="009D1594"/>
    <w:rsid w:val="009D32A1"/>
    <w:rsid w:val="009D56DE"/>
    <w:rsid w:val="009E0602"/>
    <w:rsid w:val="009E0B9D"/>
    <w:rsid w:val="009E1125"/>
    <w:rsid w:val="009E1D9C"/>
    <w:rsid w:val="009E202E"/>
    <w:rsid w:val="009E2102"/>
    <w:rsid w:val="009E2BC1"/>
    <w:rsid w:val="009E4A47"/>
    <w:rsid w:val="009E60F9"/>
    <w:rsid w:val="009E63AC"/>
    <w:rsid w:val="009E6EFF"/>
    <w:rsid w:val="009F1013"/>
    <w:rsid w:val="009F24C2"/>
    <w:rsid w:val="009F6462"/>
    <w:rsid w:val="00A025EE"/>
    <w:rsid w:val="00A06A7F"/>
    <w:rsid w:val="00A06D10"/>
    <w:rsid w:val="00A071CF"/>
    <w:rsid w:val="00A10224"/>
    <w:rsid w:val="00A11ABF"/>
    <w:rsid w:val="00A13EC9"/>
    <w:rsid w:val="00A14F08"/>
    <w:rsid w:val="00A23652"/>
    <w:rsid w:val="00A23677"/>
    <w:rsid w:val="00A23DCE"/>
    <w:rsid w:val="00A25A83"/>
    <w:rsid w:val="00A26227"/>
    <w:rsid w:val="00A2721F"/>
    <w:rsid w:val="00A3139C"/>
    <w:rsid w:val="00A3371C"/>
    <w:rsid w:val="00A35420"/>
    <w:rsid w:val="00A3647D"/>
    <w:rsid w:val="00A372AC"/>
    <w:rsid w:val="00A40AE1"/>
    <w:rsid w:val="00A417F3"/>
    <w:rsid w:val="00A426CC"/>
    <w:rsid w:val="00A42F58"/>
    <w:rsid w:val="00A43B39"/>
    <w:rsid w:val="00A43F0F"/>
    <w:rsid w:val="00A451D1"/>
    <w:rsid w:val="00A51C7B"/>
    <w:rsid w:val="00A52388"/>
    <w:rsid w:val="00A53844"/>
    <w:rsid w:val="00A54726"/>
    <w:rsid w:val="00A61F90"/>
    <w:rsid w:val="00A64CEF"/>
    <w:rsid w:val="00A65B81"/>
    <w:rsid w:val="00A6713B"/>
    <w:rsid w:val="00A6720A"/>
    <w:rsid w:val="00A67703"/>
    <w:rsid w:val="00A67C4E"/>
    <w:rsid w:val="00A70D97"/>
    <w:rsid w:val="00A72F4D"/>
    <w:rsid w:val="00A762AD"/>
    <w:rsid w:val="00A779D9"/>
    <w:rsid w:val="00A802E2"/>
    <w:rsid w:val="00A80A6E"/>
    <w:rsid w:val="00A84C87"/>
    <w:rsid w:val="00A84F1A"/>
    <w:rsid w:val="00A86008"/>
    <w:rsid w:val="00A876DF"/>
    <w:rsid w:val="00A91235"/>
    <w:rsid w:val="00A91A78"/>
    <w:rsid w:val="00A92AC7"/>
    <w:rsid w:val="00AA5ED3"/>
    <w:rsid w:val="00AB0458"/>
    <w:rsid w:val="00AB1D39"/>
    <w:rsid w:val="00AB3881"/>
    <w:rsid w:val="00AB4A04"/>
    <w:rsid w:val="00AB4FCB"/>
    <w:rsid w:val="00AB7B42"/>
    <w:rsid w:val="00AC1A7D"/>
    <w:rsid w:val="00AC3912"/>
    <w:rsid w:val="00AC5849"/>
    <w:rsid w:val="00AC772D"/>
    <w:rsid w:val="00AD1879"/>
    <w:rsid w:val="00AD1B0E"/>
    <w:rsid w:val="00AD3029"/>
    <w:rsid w:val="00AD3442"/>
    <w:rsid w:val="00AD4272"/>
    <w:rsid w:val="00AD603F"/>
    <w:rsid w:val="00AE02E3"/>
    <w:rsid w:val="00AE3AE9"/>
    <w:rsid w:val="00AE3BE2"/>
    <w:rsid w:val="00AF08C4"/>
    <w:rsid w:val="00AF094F"/>
    <w:rsid w:val="00AF4D9C"/>
    <w:rsid w:val="00AF6705"/>
    <w:rsid w:val="00B007D8"/>
    <w:rsid w:val="00B01146"/>
    <w:rsid w:val="00B02FDB"/>
    <w:rsid w:val="00B03ADE"/>
    <w:rsid w:val="00B0456F"/>
    <w:rsid w:val="00B04AA7"/>
    <w:rsid w:val="00B0535D"/>
    <w:rsid w:val="00B05532"/>
    <w:rsid w:val="00B05B63"/>
    <w:rsid w:val="00B12C9E"/>
    <w:rsid w:val="00B145D3"/>
    <w:rsid w:val="00B30EE7"/>
    <w:rsid w:val="00B318AE"/>
    <w:rsid w:val="00B337F5"/>
    <w:rsid w:val="00B34914"/>
    <w:rsid w:val="00B34C33"/>
    <w:rsid w:val="00B35561"/>
    <w:rsid w:val="00B4247D"/>
    <w:rsid w:val="00B45110"/>
    <w:rsid w:val="00B50D14"/>
    <w:rsid w:val="00B51BE9"/>
    <w:rsid w:val="00B52384"/>
    <w:rsid w:val="00B53A7A"/>
    <w:rsid w:val="00B548A0"/>
    <w:rsid w:val="00B60E60"/>
    <w:rsid w:val="00B6137C"/>
    <w:rsid w:val="00B66832"/>
    <w:rsid w:val="00B72FAA"/>
    <w:rsid w:val="00B7325C"/>
    <w:rsid w:val="00B7332A"/>
    <w:rsid w:val="00B73404"/>
    <w:rsid w:val="00B73A9C"/>
    <w:rsid w:val="00B75170"/>
    <w:rsid w:val="00B77759"/>
    <w:rsid w:val="00B84225"/>
    <w:rsid w:val="00B8429F"/>
    <w:rsid w:val="00B87449"/>
    <w:rsid w:val="00B87C84"/>
    <w:rsid w:val="00B917BF"/>
    <w:rsid w:val="00B936B4"/>
    <w:rsid w:val="00BA2C05"/>
    <w:rsid w:val="00BA55CE"/>
    <w:rsid w:val="00BB3A38"/>
    <w:rsid w:val="00BB474B"/>
    <w:rsid w:val="00BB7694"/>
    <w:rsid w:val="00BC0705"/>
    <w:rsid w:val="00BC10DD"/>
    <w:rsid w:val="00BC1F54"/>
    <w:rsid w:val="00BC4E13"/>
    <w:rsid w:val="00BC54FB"/>
    <w:rsid w:val="00BC6F60"/>
    <w:rsid w:val="00BD015E"/>
    <w:rsid w:val="00BD0DCB"/>
    <w:rsid w:val="00BD1037"/>
    <w:rsid w:val="00BD2160"/>
    <w:rsid w:val="00BD4273"/>
    <w:rsid w:val="00BD6314"/>
    <w:rsid w:val="00BE301E"/>
    <w:rsid w:val="00BE491B"/>
    <w:rsid w:val="00BE7AC1"/>
    <w:rsid w:val="00BF04EB"/>
    <w:rsid w:val="00BF1E9F"/>
    <w:rsid w:val="00BF216D"/>
    <w:rsid w:val="00BF46FD"/>
    <w:rsid w:val="00BF516E"/>
    <w:rsid w:val="00C01836"/>
    <w:rsid w:val="00C02D12"/>
    <w:rsid w:val="00C0420C"/>
    <w:rsid w:val="00C044F5"/>
    <w:rsid w:val="00C056E5"/>
    <w:rsid w:val="00C057C5"/>
    <w:rsid w:val="00C05948"/>
    <w:rsid w:val="00C05A56"/>
    <w:rsid w:val="00C074F1"/>
    <w:rsid w:val="00C07C78"/>
    <w:rsid w:val="00C11D7B"/>
    <w:rsid w:val="00C13256"/>
    <w:rsid w:val="00C1769A"/>
    <w:rsid w:val="00C2385D"/>
    <w:rsid w:val="00C2455A"/>
    <w:rsid w:val="00C25D7C"/>
    <w:rsid w:val="00C26948"/>
    <w:rsid w:val="00C33664"/>
    <w:rsid w:val="00C345FC"/>
    <w:rsid w:val="00C34D39"/>
    <w:rsid w:val="00C35CE1"/>
    <w:rsid w:val="00C369B5"/>
    <w:rsid w:val="00C374AE"/>
    <w:rsid w:val="00C43DC4"/>
    <w:rsid w:val="00C45139"/>
    <w:rsid w:val="00C45203"/>
    <w:rsid w:val="00C46C37"/>
    <w:rsid w:val="00C477F0"/>
    <w:rsid w:val="00C516B6"/>
    <w:rsid w:val="00C52DA7"/>
    <w:rsid w:val="00C53551"/>
    <w:rsid w:val="00C5380A"/>
    <w:rsid w:val="00C54625"/>
    <w:rsid w:val="00C54FCF"/>
    <w:rsid w:val="00C55D5C"/>
    <w:rsid w:val="00C57ED6"/>
    <w:rsid w:val="00C61033"/>
    <w:rsid w:val="00C619E5"/>
    <w:rsid w:val="00C62C2E"/>
    <w:rsid w:val="00C702AC"/>
    <w:rsid w:val="00C73855"/>
    <w:rsid w:val="00C754CB"/>
    <w:rsid w:val="00C82197"/>
    <w:rsid w:val="00C83920"/>
    <w:rsid w:val="00C83EB1"/>
    <w:rsid w:val="00C844B5"/>
    <w:rsid w:val="00C84520"/>
    <w:rsid w:val="00C84545"/>
    <w:rsid w:val="00C84A31"/>
    <w:rsid w:val="00C85FCE"/>
    <w:rsid w:val="00C9149A"/>
    <w:rsid w:val="00C92C85"/>
    <w:rsid w:val="00C952EE"/>
    <w:rsid w:val="00C9617E"/>
    <w:rsid w:val="00CA1798"/>
    <w:rsid w:val="00CA2252"/>
    <w:rsid w:val="00CA44C3"/>
    <w:rsid w:val="00CB2F97"/>
    <w:rsid w:val="00CB3F45"/>
    <w:rsid w:val="00CC0194"/>
    <w:rsid w:val="00CC22C1"/>
    <w:rsid w:val="00CC3014"/>
    <w:rsid w:val="00CC3C0F"/>
    <w:rsid w:val="00CC4A4C"/>
    <w:rsid w:val="00CC710F"/>
    <w:rsid w:val="00CD160E"/>
    <w:rsid w:val="00CD3683"/>
    <w:rsid w:val="00CD6CB1"/>
    <w:rsid w:val="00CE054C"/>
    <w:rsid w:val="00CE141F"/>
    <w:rsid w:val="00CE2D7A"/>
    <w:rsid w:val="00CE75BC"/>
    <w:rsid w:val="00CF5819"/>
    <w:rsid w:val="00CF6288"/>
    <w:rsid w:val="00D004AD"/>
    <w:rsid w:val="00D01A71"/>
    <w:rsid w:val="00D024F0"/>
    <w:rsid w:val="00D028CE"/>
    <w:rsid w:val="00D02B73"/>
    <w:rsid w:val="00D037A4"/>
    <w:rsid w:val="00D03D77"/>
    <w:rsid w:val="00D07BB1"/>
    <w:rsid w:val="00D106C9"/>
    <w:rsid w:val="00D10811"/>
    <w:rsid w:val="00D1135D"/>
    <w:rsid w:val="00D11BD9"/>
    <w:rsid w:val="00D133B3"/>
    <w:rsid w:val="00D1429F"/>
    <w:rsid w:val="00D15120"/>
    <w:rsid w:val="00D17E53"/>
    <w:rsid w:val="00D26106"/>
    <w:rsid w:val="00D333F8"/>
    <w:rsid w:val="00D3432D"/>
    <w:rsid w:val="00D35CBB"/>
    <w:rsid w:val="00D35DD8"/>
    <w:rsid w:val="00D37D15"/>
    <w:rsid w:val="00D37DC5"/>
    <w:rsid w:val="00D40EAA"/>
    <w:rsid w:val="00D41D77"/>
    <w:rsid w:val="00D41F23"/>
    <w:rsid w:val="00D424EE"/>
    <w:rsid w:val="00D4315D"/>
    <w:rsid w:val="00D44043"/>
    <w:rsid w:val="00D44B96"/>
    <w:rsid w:val="00D45967"/>
    <w:rsid w:val="00D45EAE"/>
    <w:rsid w:val="00D4715D"/>
    <w:rsid w:val="00D47A7C"/>
    <w:rsid w:val="00D5100A"/>
    <w:rsid w:val="00D5134D"/>
    <w:rsid w:val="00D53D0B"/>
    <w:rsid w:val="00D541CE"/>
    <w:rsid w:val="00D60A60"/>
    <w:rsid w:val="00D60C5A"/>
    <w:rsid w:val="00D63E95"/>
    <w:rsid w:val="00D64EF9"/>
    <w:rsid w:val="00D67BAB"/>
    <w:rsid w:val="00D7105A"/>
    <w:rsid w:val="00D71252"/>
    <w:rsid w:val="00D73DA8"/>
    <w:rsid w:val="00D74111"/>
    <w:rsid w:val="00D74AA2"/>
    <w:rsid w:val="00D76CFF"/>
    <w:rsid w:val="00D8002E"/>
    <w:rsid w:val="00D8247D"/>
    <w:rsid w:val="00D82ABC"/>
    <w:rsid w:val="00D85384"/>
    <w:rsid w:val="00D92156"/>
    <w:rsid w:val="00D92DF8"/>
    <w:rsid w:val="00D9486D"/>
    <w:rsid w:val="00D951D1"/>
    <w:rsid w:val="00D96A44"/>
    <w:rsid w:val="00DA11FA"/>
    <w:rsid w:val="00DA1FCF"/>
    <w:rsid w:val="00DA539B"/>
    <w:rsid w:val="00DA764E"/>
    <w:rsid w:val="00DA7C64"/>
    <w:rsid w:val="00DB21AE"/>
    <w:rsid w:val="00DB365E"/>
    <w:rsid w:val="00DB3DCA"/>
    <w:rsid w:val="00DB5A53"/>
    <w:rsid w:val="00DB63F1"/>
    <w:rsid w:val="00DB79F4"/>
    <w:rsid w:val="00DC0175"/>
    <w:rsid w:val="00DC3C7C"/>
    <w:rsid w:val="00DC6D82"/>
    <w:rsid w:val="00DC7159"/>
    <w:rsid w:val="00DC73DF"/>
    <w:rsid w:val="00DD1DE3"/>
    <w:rsid w:val="00DD2A76"/>
    <w:rsid w:val="00DD44F1"/>
    <w:rsid w:val="00DD470B"/>
    <w:rsid w:val="00DD4CBC"/>
    <w:rsid w:val="00DD5D1F"/>
    <w:rsid w:val="00DD6705"/>
    <w:rsid w:val="00DE1567"/>
    <w:rsid w:val="00DE433C"/>
    <w:rsid w:val="00DE55CD"/>
    <w:rsid w:val="00DE55EB"/>
    <w:rsid w:val="00DE5C28"/>
    <w:rsid w:val="00DE6245"/>
    <w:rsid w:val="00DF1D10"/>
    <w:rsid w:val="00DF32DF"/>
    <w:rsid w:val="00DF363F"/>
    <w:rsid w:val="00DF3ACA"/>
    <w:rsid w:val="00DF3C63"/>
    <w:rsid w:val="00DF6456"/>
    <w:rsid w:val="00E046D6"/>
    <w:rsid w:val="00E05A33"/>
    <w:rsid w:val="00E07ADD"/>
    <w:rsid w:val="00E10672"/>
    <w:rsid w:val="00E17B65"/>
    <w:rsid w:val="00E20606"/>
    <w:rsid w:val="00E26984"/>
    <w:rsid w:val="00E33681"/>
    <w:rsid w:val="00E3390A"/>
    <w:rsid w:val="00E33CCF"/>
    <w:rsid w:val="00E345A6"/>
    <w:rsid w:val="00E354DA"/>
    <w:rsid w:val="00E363BF"/>
    <w:rsid w:val="00E367C1"/>
    <w:rsid w:val="00E36BB4"/>
    <w:rsid w:val="00E41D1D"/>
    <w:rsid w:val="00E45AE3"/>
    <w:rsid w:val="00E46444"/>
    <w:rsid w:val="00E46C22"/>
    <w:rsid w:val="00E46FC9"/>
    <w:rsid w:val="00E4723C"/>
    <w:rsid w:val="00E475F5"/>
    <w:rsid w:val="00E47A2B"/>
    <w:rsid w:val="00E50109"/>
    <w:rsid w:val="00E50818"/>
    <w:rsid w:val="00E5703D"/>
    <w:rsid w:val="00E576BF"/>
    <w:rsid w:val="00E616C9"/>
    <w:rsid w:val="00E624A7"/>
    <w:rsid w:val="00E637D6"/>
    <w:rsid w:val="00E63AF4"/>
    <w:rsid w:val="00E644C5"/>
    <w:rsid w:val="00E64B84"/>
    <w:rsid w:val="00E64BCF"/>
    <w:rsid w:val="00E675F3"/>
    <w:rsid w:val="00E678AD"/>
    <w:rsid w:val="00E702AB"/>
    <w:rsid w:val="00E70A9C"/>
    <w:rsid w:val="00E70F09"/>
    <w:rsid w:val="00E736DD"/>
    <w:rsid w:val="00E73A93"/>
    <w:rsid w:val="00E762ED"/>
    <w:rsid w:val="00E80BF3"/>
    <w:rsid w:val="00E8181F"/>
    <w:rsid w:val="00E81A10"/>
    <w:rsid w:val="00E84DA1"/>
    <w:rsid w:val="00E869E2"/>
    <w:rsid w:val="00E87D62"/>
    <w:rsid w:val="00E9291F"/>
    <w:rsid w:val="00E93666"/>
    <w:rsid w:val="00E940D7"/>
    <w:rsid w:val="00E95703"/>
    <w:rsid w:val="00EA10D2"/>
    <w:rsid w:val="00EA15BD"/>
    <w:rsid w:val="00EB1477"/>
    <w:rsid w:val="00EB3AEF"/>
    <w:rsid w:val="00EC4C82"/>
    <w:rsid w:val="00EC4EB4"/>
    <w:rsid w:val="00EC6D3D"/>
    <w:rsid w:val="00ED1468"/>
    <w:rsid w:val="00ED371D"/>
    <w:rsid w:val="00ED4AE0"/>
    <w:rsid w:val="00ED4F13"/>
    <w:rsid w:val="00ED5A72"/>
    <w:rsid w:val="00ED5AF2"/>
    <w:rsid w:val="00ED7268"/>
    <w:rsid w:val="00EE0450"/>
    <w:rsid w:val="00EE0C59"/>
    <w:rsid w:val="00EE141F"/>
    <w:rsid w:val="00EE1A76"/>
    <w:rsid w:val="00EE1BDC"/>
    <w:rsid w:val="00EE56C4"/>
    <w:rsid w:val="00EE6DA4"/>
    <w:rsid w:val="00EF0E8A"/>
    <w:rsid w:val="00EF14C5"/>
    <w:rsid w:val="00EF2949"/>
    <w:rsid w:val="00EF7D68"/>
    <w:rsid w:val="00F00896"/>
    <w:rsid w:val="00F01F5E"/>
    <w:rsid w:val="00F02595"/>
    <w:rsid w:val="00F0276E"/>
    <w:rsid w:val="00F02DDF"/>
    <w:rsid w:val="00F03A72"/>
    <w:rsid w:val="00F048CE"/>
    <w:rsid w:val="00F06049"/>
    <w:rsid w:val="00F060EF"/>
    <w:rsid w:val="00F06B89"/>
    <w:rsid w:val="00F07BA4"/>
    <w:rsid w:val="00F07F94"/>
    <w:rsid w:val="00F1327E"/>
    <w:rsid w:val="00F225C2"/>
    <w:rsid w:val="00F2323B"/>
    <w:rsid w:val="00F23638"/>
    <w:rsid w:val="00F23F23"/>
    <w:rsid w:val="00F25E35"/>
    <w:rsid w:val="00F25EEF"/>
    <w:rsid w:val="00F26DE8"/>
    <w:rsid w:val="00F302FC"/>
    <w:rsid w:val="00F32B94"/>
    <w:rsid w:val="00F40199"/>
    <w:rsid w:val="00F42D7A"/>
    <w:rsid w:val="00F44142"/>
    <w:rsid w:val="00F45F91"/>
    <w:rsid w:val="00F461C5"/>
    <w:rsid w:val="00F46645"/>
    <w:rsid w:val="00F47136"/>
    <w:rsid w:val="00F47C2F"/>
    <w:rsid w:val="00F55F11"/>
    <w:rsid w:val="00F5614A"/>
    <w:rsid w:val="00F56B31"/>
    <w:rsid w:val="00F56E32"/>
    <w:rsid w:val="00F57650"/>
    <w:rsid w:val="00F5780B"/>
    <w:rsid w:val="00F60407"/>
    <w:rsid w:val="00F610ED"/>
    <w:rsid w:val="00F618A4"/>
    <w:rsid w:val="00F62742"/>
    <w:rsid w:val="00F63750"/>
    <w:rsid w:val="00F64DA7"/>
    <w:rsid w:val="00F66D2E"/>
    <w:rsid w:val="00F67C1C"/>
    <w:rsid w:val="00F73DB9"/>
    <w:rsid w:val="00F73F04"/>
    <w:rsid w:val="00F74063"/>
    <w:rsid w:val="00F74B60"/>
    <w:rsid w:val="00F811F6"/>
    <w:rsid w:val="00F84CD9"/>
    <w:rsid w:val="00F84E2D"/>
    <w:rsid w:val="00F85E76"/>
    <w:rsid w:val="00F85E8C"/>
    <w:rsid w:val="00F86191"/>
    <w:rsid w:val="00F865AB"/>
    <w:rsid w:val="00F873C0"/>
    <w:rsid w:val="00F91DD4"/>
    <w:rsid w:val="00F92F26"/>
    <w:rsid w:val="00F9579B"/>
    <w:rsid w:val="00F95B11"/>
    <w:rsid w:val="00F96E7D"/>
    <w:rsid w:val="00FA0CF1"/>
    <w:rsid w:val="00FA3769"/>
    <w:rsid w:val="00FA41EA"/>
    <w:rsid w:val="00FA7346"/>
    <w:rsid w:val="00FB034C"/>
    <w:rsid w:val="00FB1D21"/>
    <w:rsid w:val="00FC3E19"/>
    <w:rsid w:val="00FC3F47"/>
    <w:rsid w:val="00FC49B0"/>
    <w:rsid w:val="00FC5C5A"/>
    <w:rsid w:val="00FC61F7"/>
    <w:rsid w:val="00FC7F10"/>
    <w:rsid w:val="00FD310F"/>
    <w:rsid w:val="00FD6D53"/>
    <w:rsid w:val="00FD7B17"/>
    <w:rsid w:val="00FE1302"/>
    <w:rsid w:val="00FE1CA4"/>
    <w:rsid w:val="00FE2B3D"/>
    <w:rsid w:val="00FE3260"/>
    <w:rsid w:val="00FE4F8B"/>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587A"/>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Kommentarzeichen">
    <w:name w:val="annotation reference"/>
    <w:basedOn w:val="Absatz-Standardschriftart"/>
    <w:semiHidden/>
    <w:unhideWhenUsed/>
    <w:rsid w:val="00793B93"/>
    <w:rPr>
      <w:sz w:val="16"/>
      <w:szCs w:val="16"/>
    </w:rPr>
  </w:style>
  <w:style w:type="paragraph" w:styleId="Kommentartext">
    <w:name w:val="annotation text"/>
    <w:basedOn w:val="Standard"/>
    <w:link w:val="KommentartextZchn"/>
    <w:semiHidden/>
    <w:unhideWhenUsed/>
    <w:rsid w:val="00793B93"/>
    <w:rPr>
      <w:sz w:val="20"/>
      <w:szCs w:val="20"/>
    </w:rPr>
  </w:style>
  <w:style w:type="character" w:customStyle="1" w:styleId="KommentartextZchn">
    <w:name w:val="Kommentartext Zchn"/>
    <w:basedOn w:val="Absatz-Standardschriftart"/>
    <w:link w:val="Kommentartext"/>
    <w:semiHidden/>
    <w:rsid w:val="00793B93"/>
  </w:style>
  <w:style w:type="paragraph" w:styleId="Kommentarthema">
    <w:name w:val="annotation subject"/>
    <w:basedOn w:val="Kommentartext"/>
    <w:next w:val="Kommentartext"/>
    <w:link w:val="KommentarthemaZchn"/>
    <w:semiHidden/>
    <w:unhideWhenUsed/>
    <w:rsid w:val="00793B93"/>
    <w:rPr>
      <w:b/>
      <w:bCs/>
    </w:rPr>
  </w:style>
  <w:style w:type="character" w:customStyle="1" w:styleId="KommentarthemaZchn">
    <w:name w:val="Kommentarthema Zchn"/>
    <w:basedOn w:val="KommentartextZchn"/>
    <w:link w:val="Kommentarthema"/>
    <w:semiHidden/>
    <w:rsid w:val="00793B93"/>
    <w:rPr>
      <w:b/>
      <w:bCs/>
    </w:rPr>
  </w:style>
  <w:style w:type="paragraph" w:customStyle="1" w:styleId="copy-1">
    <w:name w:val="copy-1"/>
    <w:basedOn w:val="Standard"/>
    <w:rsid w:val="000358B1"/>
    <w:pPr>
      <w:spacing w:before="100" w:beforeAutospacing="1" w:after="100" w:afterAutospacing="1"/>
    </w:pPr>
  </w:style>
  <w:style w:type="character" w:customStyle="1" w:styleId="UnresolvedMention1">
    <w:name w:val="Unresolved Mention1"/>
    <w:basedOn w:val="Absatz-Standardschriftart"/>
    <w:uiPriority w:val="99"/>
    <w:semiHidden/>
    <w:unhideWhenUsed/>
    <w:rsid w:val="001E3C00"/>
    <w:rPr>
      <w:color w:val="808080"/>
      <w:shd w:val="clear" w:color="auto" w:fill="E6E6E6"/>
    </w:rPr>
  </w:style>
  <w:style w:type="character" w:customStyle="1" w:styleId="NichtaufgelsteErwhnung1">
    <w:name w:val="Nicht aufgelöste Erwähnung1"/>
    <w:basedOn w:val="Absatz-Standardschriftart"/>
    <w:uiPriority w:val="99"/>
    <w:semiHidden/>
    <w:unhideWhenUsed/>
    <w:rsid w:val="005554E5"/>
    <w:rPr>
      <w:color w:val="808080"/>
      <w:shd w:val="clear" w:color="auto" w:fill="E6E6E6"/>
    </w:rPr>
  </w:style>
  <w:style w:type="paragraph" w:customStyle="1" w:styleId="Default">
    <w:name w:val="Default"/>
    <w:rsid w:val="00E33CCF"/>
    <w:pPr>
      <w:autoSpaceDE w:val="0"/>
      <w:autoSpaceDN w:val="0"/>
      <w:adjustRightInd w:val="0"/>
    </w:pPr>
    <w:rPr>
      <w:rFonts w:ascii="Arial" w:hAnsi="Arial" w:cs="Arial"/>
      <w:color w:val="000000"/>
      <w:sz w:val="24"/>
      <w:szCs w:val="24"/>
    </w:rPr>
  </w:style>
  <w:style w:type="character" w:customStyle="1" w:styleId="NichtaufgelsteErwhnung2">
    <w:name w:val="Nicht aufgelöste Erwähnung2"/>
    <w:basedOn w:val="Absatz-Standardschriftart"/>
    <w:rsid w:val="00DD5D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396201708">
      <w:bodyDiv w:val="1"/>
      <w:marLeft w:val="0"/>
      <w:marRight w:val="0"/>
      <w:marTop w:val="0"/>
      <w:marBottom w:val="0"/>
      <w:divBdr>
        <w:top w:val="none" w:sz="0" w:space="0" w:color="auto"/>
        <w:left w:val="none" w:sz="0" w:space="0" w:color="auto"/>
        <w:bottom w:val="none" w:sz="0" w:space="0" w:color="auto"/>
        <w:right w:val="none" w:sz="0" w:space="0" w:color="auto"/>
      </w:divBdr>
    </w:div>
    <w:div w:id="1414619102">
      <w:bodyDiv w:val="1"/>
      <w:marLeft w:val="0"/>
      <w:marRight w:val="0"/>
      <w:marTop w:val="0"/>
      <w:marBottom w:val="0"/>
      <w:divBdr>
        <w:top w:val="none" w:sz="0" w:space="0" w:color="auto"/>
        <w:left w:val="none" w:sz="0" w:space="0" w:color="auto"/>
        <w:bottom w:val="none" w:sz="0" w:space="0" w:color="auto"/>
        <w:right w:val="none" w:sz="0" w:space="0" w:color="auto"/>
      </w:divBdr>
    </w:div>
    <w:div w:id="141813481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finke@gir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ra@kommunikationskonsortium.com" TargetMode="External"/><Relationship Id="rId4" Type="http://schemas.openxmlformats.org/officeDocument/2006/relationships/settings" Target="settings.xml"/><Relationship Id="rId9" Type="http://schemas.openxmlformats.org/officeDocument/2006/relationships/hyperlink" Target="http://www.gira.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FF90-3577-F842-8712-320445A4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858</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2018-03-23T14:45:00Z</cp:lastPrinted>
  <dcterms:created xsi:type="dcterms:W3CDTF">2018-04-25T06:51:00Z</dcterms:created>
  <dcterms:modified xsi:type="dcterms:W3CDTF">2018-04-25T06:51:00Z</dcterms:modified>
  <cp:category>Gira</cp:category>
</cp:coreProperties>
</file>